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7056D" w14:paraId="0F19AF53" w14:textId="77777777" w:rsidTr="00C7056D">
        <w:tc>
          <w:tcPr>
            <w:tcW w:w="3596" w:type="dxa"/>
          </w:tcPr>
          <w:p w14:paraId="4866E651" w14:textId="77777777" w:rsidR="00C7056D" w:rsidRDefault="00B00679" w:rsidP="008A7C60">
            <w:pPr>
              <w:pStyle w:val="NoSpacing"/>
            </w:pPr>
            <w:r>
              <w:t xml:space="preserve">                                                                                                            </w:t>
            </w:r>
          </w:p>
        </w:tc>
        <w:tc>
          <w:tcPr>
            <w:tcW w:w="3597" w:type="dxa"/>
          </w:tcPr>
          <w:p w14:paraId="2E9E9BAD" w14:textId="77777777" w:rsidR="00C7056D" w:rsidRPr="00C7056D" w:rsidRDefault="00C7056D" w:rsidP="00C7056D">
            <w:pPr>
              <w:pStyle w:val="NoSpacing"/>
              <w:jc w:val="center"/>
              <w:rPr>
                <w:rFonts w:ascii="Times New Roman" w:hAnsi="Times New Roman" w:cs="Times New Roman"/>
                <w:sz w:val="24"/>
                <w:szCs w:val="24"/>
              </w:rPr>
            </w:pPr>
          </w:p>
        </w:tc>
        <w:tc>
          <w:tcPr>
            <w:tcW w:w="3597" w:type="dxa"/>
          </w:tcPr>
          <w:p w14:paraId="15C7050E" w14:textId="77777777" w:rsidR="00C7056D" w:rsidRDefault="00C7056D" w:rsidP="00C7056D">
            <w:pPr>
              <w:pStyle w:val="NoSpacing"/>
              <w:jc w:val="center"/>
            </w:pPr>
          </w:p>
        </w:tc>
      </w:tr>
    </w:tbl>
    <w:p w14:paraId="6767B055" w14:textId="77777777" w:rsidR="00571BB6" w:rsidRDefault="00571BB6" w:rsidP="00C7056D">
      <w:pPr>
        <w:pStyle w:val="NoSpacing"/>
        <w:jc w:val="center"/>
      </w:pPr>
    </w:p>
    <w:p w14:paraId="0FE49B07" w14:textId="77777777" w:rsidR="00B00679" w:rsidRDefault="00B00679" w:rsidP="00C7056D">
      <w:pPr>
        <w:jc w:val="center"/>
        <w:rPr>
          <w:rFonts w:ascii="Calibri" w:hAnsi="Calibri"/>
          <w:b/>
          <w:sz w:val="36"/>
          <w:szCs w:val="36"/>
        </w:rPr>
      </w:pPr>
      <w:r w:rsidRPr="00311D6B">
        <w:rPr>
          <w:rFonts w:ascii="Calibri" w:eastAsia="Calibri" w:hAnsi="Calibri" w:cs="Times New Roman"/>
          <w:noProof/>
          <w:color w:val="1F497D"/>
        </w:rPr>
        <w:drawing>
          <wp:inline distT="0" distB="0" distL="0" distR="0" wp14:anchorId="711DB338" wp14:editId="1B716661">
            <wp:extent cx="2043485" cy="2043485"/>
            <wp:effectExtent l="0" t="0" r="0" b="0"/>
            <wp:docPr id="9" name="Picture 6" descr="cid:image005.jpg@01D4A7FB.6DE12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D4A7FB.6DE12A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76797" cy="2076797"/>
                    </a:xfrm>
                    <a:prstGeom prst="rect">
                      <a:avLst/>
                    </a:prstGeom>
                    <a:noFill/>
                    <a:ln>
                      <a:noFill/>
                    </a:ln>
                  </pic:spPr>
                </pic:pic>
              </a:graphicData>
            </a:graphic>
          </wp:inline>
        </w:drawing>
      </w:r>
    </w:p>
    <w:p w14:paraId="501C0F78" w14:textId="77777777" w:rsidR="00C7056D" w:rsidRDefault="00C7056D" w:rsidP="00C7056D">
      <w:pPr>
        <w:jc w:val="center"/>
        <w:rPr>
          <w:rFonts w:ascii="Calibri" w:hAnsi="Calibri"/>
          <w:b/>
          <w:sz w:val="36"/>
          <w:szCs w:val="36"/>
        </w:rPr>
      </w:pPr>
      <w:r w:rsidRPr="00702526">
        <w:rPr>
          <w:rFonts w:ascii="Calibri" w:hAnsi="Calibri"/>
          <w:b/>
          <w:sz w:val="36"/>
          <w:szCs w:val="36"/>
        </w:rPr>
        <w:t xml:space="preserve">REQUEST FOR </w:t>
      </w:r>
      <w:r w:rsidR="000C32B2">
        <w:rPr>
          <w:rFonts w:ascii="Calibri" w:hAnsi="Calibri"/>
          <w:b/>
          <w:sz w:val="36"/>
          <w:szCs w:val="36"/>
        </w:rPr>
        <w:t>PROPOSALS</w:t>
      </w:r>
    </w:p>
    <w:p w14:paraId="5F8A43B6" w14:textId="77777777" w:rsidR="009D328C" w:rsidRPr="00702526" w:rsidRDefault="009D328C" w:rsidP="00C7056D">
      <w:pPr>
        <w:jc w:val="center"/>
        <w:rPr>
          <w:rFonts w:ascii="Calibri" w:hAnsi="Calibri"/>
          <w:b/>
          <w:sz w:val="36"/>
          <w:szCs w:val="36"/>
        </w:rPr>
      </w:pPr>
      <w:r>
        <w:rPr>
          <w:rFonts w:ascii="Calibri" w:hAnsi="Calibri"/>
          <w:b/>
          <w:sz w:val="36"/>
          <w:szCs w:val="36"/>
        </w:rPr>
        <w:t>(RFP)</w:t>
      </w:r>
    </w:p>
    <w:p w14:paraId="56548424" w14:textId="77777777" w:rsidR="00C7056D" w:rsidRPr="00702526" w:rsidRDefault="00C7056D" w:rsidP="00C7056D">
      <w:pPr>
        <w:jc w:val="center"/>
        <w:rPr>
          <w:rFonts w:ascii="Calibri" w:hAnsi="Calibri"/>
        </w:rPr>
      </w:pPr>
    </w:p>
    <w:p w14:paraId="035E4FEB" w14:textId="77777777" w:rsidR="00314EDE" w:rsidRPr="00CC7C27" w:rsidRDefault="00A15C91" w:rsidP="00C7056D">
      <w:pPr>
        <w:jc w:val="center"/>
        <w:rPr>
          <w:rFonts w:ascii="Calibri" w:hAnsi="Calibri"/>
          <w:b/>
          <w:sz w:val="28"/>
          <w:szCs w:val="28"/>
        </w:rPr>
      </w:pPr>
      <w:r w:rsidRPr="00CC7C27">
        <w:rPr>
          <w:rFonts w:ascii="Calibri" w:hAnsi="Calibri"/>
          <w:b/>
          <w:sz w:val="28"/>
          <w:szCs w:val="28"/>
        </w:rPr>
        <w:t>Trans</w:t>
      </w:r>
      <w:r w:rsidR="000C32B2">
        <w:rPr>
          <w:rFonts w:ascii="Calibri" w:hAnsi="Calibri"/>
          <w:b/>
          <w:sz w:val="28"/>
          <w:szCs w:val="28"/>
        </w:rPr>
        <w:t>portation</w:t>
      </w:r>
      <w:r w:rsidRPr="00CC7C27">
        <w:rPr>
          <w:rFonts w:ascii="Calibri" w:hAnsi="Calibri"/>
          <w:b/>
          <w:sz w:val="28"/>
          <w:szCs w:val="28"/>
        </w:rPr>
        <w:t xml:space="preserve"> Services</w:t>
      </w:r>
    </w:p>
    <w:p w14:paraId="542CA0FE" w14:textId="77777777" w:rsidR="00C7056D" w:rsidRPr="00CC7C27" w:rsidRDefault="00C7056D" w:rsidP="00C7056D">
      <w:pPr>
        <w:jc w:val="center"/>
        <w:rPr>
          <w:b/>
          <w:sz w:val="28"/>
          <w:szCs w:val="28"/>
        </w:rPr>
      </w:pPr>
      <w:r w:rsidRPr="009D565F">
        <w:rPr>
          <w:b/>
          <w:sz w:val="28"/>
          <w:szCs w:val="28"/>
        </w:rPr>
        <w:t>RF</w:t>
      </w:r>
      <w:r w:rsidR="000C32B2">
        <w:rPr>
          <w:b/>
          <w:sz w:val="28"/>
          <w:szCs w:val="28"/>
        </w:rPr>
        <w:t>P</w:t>
      </w:r>
      <w:r w:rsidRPr="009D565F">
        <w:rPr>
          <w:b/>
          <w:sz w:val="28"/>
          <w:szCs w:val="28"/>
        </w:rPr>
        <w:t xml:space="preserve"> #: 0</w:t>
      </w:r>
      <w:r w:rsidR="00147680" w:rsidRPr="009D565F">
        <w:rPr>
          <w:b/>
          <w:sz w:val="28"/>
          <w:szCs w:val="28"/>
        </w:rPr>
        <w:t>1</w:t>
      </w:r>
      <w:r w:rsidRPr="009D565F">
        <w:rPr>
          <w:b/>
          <w:sz w:val="28"/>
          <w:szCs w:val="28"/>
        </w:rPr>
        <w:t>-CY1</w:t>
      </w:r>
      <w:r w:rsidR="00147680" w:rsidRPr="009D565F">
        <w:rPr>
          <w:b/>
          <w:sz w:val="28"/>
          <w:szCs w:val="28"/>
        </w:rPr>
        <w:t>9</w:t>
      </w:r>
    </w:p>
    <w:p w14:paraId="4F291A12" w14:textId="77777777" w:rsidR="00C7056D" w:rsidRPr="00CC7C27" w:rsidRDefault="00A15C91" w:rsidP="00C7056D">
      <w:pPr>
        <w:jc w:val="center"/>
        <w:rPr>
          <w:b/>
          <w:sz w:val="28"/>
          <w:szCs w:val="28"/>
        </w:rPr>
      </w:pPr>
      <w:r w:rsidRPr="00CC7C27">
        <w:rPr>
          <w:b/>
          <w:sz w:val="28"/>
          <w:szCs w:val="28"/>
        </w:rPr>
        <w:t>For</w:t>
      </w:r>
    </w:p>
    <w:p w14:paraId="76DA10A8" w14:textId="77777777" w:rsidR="00C7056D" w:rsidRPr="00CC7C27" w:rsidRDefault="00C7056D" w:rsidP="00C7056D">
      <w:pPr>
        <w:jc w:val="center"/>
        <w:rPr>
          <w:rFonts w:ascii="Calibri" w:hAnsi="Calibri"/>
          <w:b/>
          <w:sz w:val="28"/>
          <w:szCs w:val="28"/>
        </w:rPr>
      </w:pPr>
      <w:r w:rsidRPr="00CC7C27">
        <w:rPr>
          <w:rFonts w:ascii="Calibri" w:hAnsi="Calibri"/>
          <w:b/>
          <w:sz w:val="28"/>
          <w:szCs w:val="28"/>
        </w:rPr>
        <w:t>Delaware County Department of Job &amp; Family Services</w:t>
      </w:r>
      <w:r w:rsidR="00A15C91" w:rsidRPr="00CC7C27">
        <w:rPr>
          <w:rFonts w:ascii="Calibri" w:hAnsi="Calibri"/>
          <w:b/>
          <w:sz w:val="28"/>
          <w:szCs w:val="28"/>
        </w:rPr>
        <w:t xml:space="preserve"> (DCDJFS)</w:t>
      </w:r>
    </w:p>
    <w:p w14:paraId="26BE015B" w14:textId="77777777" w:rsidR="00C7056D" w:rsidRPr="00CC7C27" w:rsidRDefault="00C7056D" w:rsidP="00C7056D">
      <w:pPr>
        <w:jc w:val="center"/>
        <w:rPr>
          <w:rFonts w:ascii="Calibri" w:hAnsi="Calibri"/>
          <w:b/>
          <w:sz w:val="28"/>
          <w:szCs w:val="28"/>
        </w:rPr>
      </w:pPr>
      <w:r w:rsidRPr="009D565F">
        <w:rPr>
          <w:rFonts w:ascii="Calibri" w:hAnsi="Calibri"/>
          <w:b/>
          <w:sz w:val="28"/>
          <w:szCs w:val="28"/>
        </w:rPr>
        <w:t>14</w:t>
      </w:r>
      <w:r w:rsidR="00147680" w:rsidRPr="009D565F">
        <w:rPr>
          <w:rFonts w:ascii="Calibri" w:hAnsi="Calibri"/>
          <w:b/>
          <w:sz w:val="28"/>
          <w:szCs w:val="28"/>
        </w:rPr>
        <w:t>5</w:t>
      </w:r>
      <w:r w:rsidRPr="009D565F">
        <w:rPr>
          <w:rFonts w:ascii="Calibri" w:hAnsi="Calibri"/>
          <w:b/>
          <w:sz w:val="28"/>
          <w:szCs w:val="28"/>
        </w:rPr>
        <w:t xml:space="preserve"> North </w:t>
      </w:r>
      <w:r w:rsidR="00147680" w:rsidRPr="009D565F">
        <w:rPr>
          <w:rFonts w:ascii="Calibri" w:hAnsi="Calibri"/>
          <w:b/>
          <w:sz w:val="28"/>
          <w:szCs w:val="28"/>
        </w:rPr>
        <w:t>Union Street</w:t>
      </w:r>
    </w:p>
    <w:p w14:paraId="6246D181" w14:textId="77777777" w:rsidR="00C7056D" w:rsidRPr="00CC7C27" w:rsidRDefault="00C7056D" w:rsidP="00C7056D">
      <w:pPr>
        <w:jc w:val="center"/>
        <w:rPr>
          <w:rFonts w:ascii="Calibri" w:hAnsi="Calibri"/>
          <w:b/>
          <w:sz w:val="28"/>
          <w:szCs w:val="28"/>
        </w:rPr>
      </w:pPr>
      <w:r w:rsidRPr="00CC7C27">
        <w:rPr>
          <w:rFonts w:ascii="Calibri" w:hAnsi="Calibri"/>
          <w:b/>
          <w:sz w:val="28"/>
          <w:szCs w:val="28"/>
        </w:rPr>
        <w:t>Delaware, Ohio 43015</w:t>
      </w:r>
    </w:p>
    <w:p w14:paraId="51E02CB6" w14:textId="77777777" w:rsidR="00C7056D" w:rsidRPr="00314EDE" w:rsidRDefault="00C7056D" w:rsidP="00C7056D">
      <w:pPr>
        <w:jc w:val="center"/>
        <w:rPr>
          <w:rFonts w:ascii="Calibri" w:hAnsi="Calibri"/>
          <w:b/>
          <w:sz w:val="24"/>
          <w:szCs w:val="24"/>
        </w:rPr>
      </w:pPr>
      <w:r w:rsidRPr="00CC7C27">
        <w:rPr>
          <w:rFonts w:ascii="Calibri" w:hAnsi="Calibri"/>
          <w:b/>
          <w:sz w:val="28"/>
          <w:szCs w:val="28"/>
        </w:rPr>
        <w:t>740-</w:t>
      </w:r>
      <w:r w:rsidR="00147680">
        <w:rPr>
          <w:rFonts w:ascii="Calibri" w:hAnsi="Calibri"/>
          <w:b/>
          <w:sz w:val="28"/>
          <w:szCs w:val="28"/>
        </w:rPr>
        <w:t>833</w:t>
      </w:r>
      <w:r w:rsidR="00F1229A" w:rsidRPr="00CC7C27">
        <w:rPr>
          <w:rFonts w:ascii="Calibri" w:hAnsi="Calibri"/>
          <w:b/>
          <w:sz w:val="28"/>
          <w:szCs w:val="28"/>
        </w:rPr>
        <w:t>-2</w:t>
      </w:r>
      <w:r w:rsidR="00147680">
        <w:rPr>
          <w:rFonts w:ascii="Calibri" w:hAnsi="Calibri"/>
          <w:b/>
          <w:sz w:val="28"/>
          <w:szCs w:val="28"/>
        </w:rPr>
        <w:t>318</w:t>
      </w:r>
    </w:p>
    <w:p w14:paraId="20201CB5" w14:textId="77777777" w:rsidR="00C7056D" w:rsidRPr="00314EDE" w:rsidRDefault="00C7056D" w:rsidP="00C7056D">
      <w:pPr>
        <w:jc w:val="center"/>
        <w:rPr>
          <w:rFonts w:ascii="Calibri" w:hAnsi="Calibri"/>
          <w:b/>
          <w:sz w:val="24"/>
          <w:szCs w:val="24"/>
        </w:rPr>
      </w:pPr>
    </w:p>
    <w:p w14:paraId="0AFA1663" w14:textId="3730EBDC" w:rsidR="00E940B5" w:rsidRPr="00314EDE" w:rsidRDefault="00C7056D" w:rsidP="00C7056D">
      <w:pPr>
        <w:jc w:val="center"/>
        <w:rPr>
          <w:rFonts w:ascii="Calibri" w:hAnsi="Calibri"/>
          <w:b/>
          <w:sz w:val="24"/>
          <w:szCs w:val="24"/>
        </w:rPr>
      </w:pPr>
      <w:r w:rsidRPr="00314EDE">
        <w:rPr>
          <w:rFonts w:ascii="Calibri" w:hAnsi="Calibri"/>
          <w:b/>
          <w:sz w:val="24"/>
          <w:szCs w:val="24"/>
        </w:rPr>
        <w:t xml:space="preserve">Deadline for </w:t>
      </w:r>
      <w:r w:rsidR="008A7C60">
        <w:rPr>
          <w:rFonts w:ascii="Calibri" w:hAnsi="Calibri"/>
          <w:b/>
          <w:sz w:val="24"/>
          <w:szCs w:val="24"/>
        </w:rPr>
        <w:t>Proposal</w:t>
      </w:r>
      <w:r w:rsidRPr="00314EDE">
        <w:rPr>
          <w:rFonts w:ascii="Calibri" w:hAnsi="Calibri"/>
          <w:b/>
          <w:sz w:val="24"/>
          <w:szCs w:val="24"/>
        </w:rPr>
        <w:t xml:space="preserve"> Submission is </w:t>
      </w:r>
      <w:r w:rsidR="000C32B2">
        <w:rPr>
          <w:rFonts w:ascii="Calibri" w:hAnsi="Calibri"/>
          <w:b/>
          <w:sz w:val="24"/>
          <w:szCs w:val="24"/>
        </w:rPr>
        <w:t>May</w:t>
      </w:r>
      <w:r w:rsidR="0045454C" w:rsidRPr="009D565F">
        <w:rPr>
          <w:rFonts w:ascii="Calibri" w:hAnsi="Calibri"/>
          <w:b/>
          <w:sz w:val="24"/>
          <w:szCs w:val="24"/>
        </w:rPr>
        <w:t xml:space="preserve"> </w:t>
      </w:r>
      <w:r w:rsidR="00EB5BBA">
        <w:rPr>
          <w:rFonts w:ascii="Calibri" w:hAnsi="Calibri"/>
          <w:b/>
          <w:sz w:val="24"/>
          <w:szCs w:val="24"/>
        </w:rPr>
        <w:t>22</w:t>
      </w:r>
      <w:r w:rsidR="0045454C" w:rsidRPr="009D565F">
        <w:rPr>
          <w:rFonts w:ascii="Calibri" w:hAnsi="Calibri"/>
          <w:b/>
          <w:sz w:val="24"/>
          <w:szCs w:val="24"/>
        </w:rPr>
        <w:t>, 2019</w:t>
      </w:r>
    </w:p>
    <w:p w14:paraId="37398425" w14:textId="77777777" w:rsidR="00C7056D" w:rsidRPr="00314EDE" w:rsidRDefault="00C7056D" w:rsidP="00C7056D">
      <w:pPr>
        <w:jc w:val="center"/>
        <w:rPr>
          <w:rFonts w:ascii="Calibri" w:hAnsi="Calibri"/>
          <w:b/>
          <w:sz w:val="24"/>
          <w:szCs w:val="24"/>
        </w:rPr>
      </w:pPr>
      <w:r w:rsidRPr="00314EDE">
        <w:rPr>
          <w:rFonts w:ascii="Calibri" w:hAnsi="Calibri"/>
          <w:b/>
          <w:sz w:val="24"/>
          <w:szCs w:val="24"/>
        </w:rPr>
        <w:t>REQUESTS TO EXTEND DEADLINE WILL NOT BE GRANTED</w:t>
      </w:r>
    </w:p>
    <w:p w14:paraId="348F516A" w14:textId="77777777" w:rsidR="00C7056D" w:rsidRPr="00702526" w:rsidRDefault="00C7056D" w:rsidP="00C7056D">
      <w:pPr>
        <w:jc w:val="center"/>
        <w:rPr>
          <w:rFonts w:ascii="Calibri" w:hAnsi="Calibri"/>
          <w:b/>
        </w:rPr>
      </w:pPr>
    </w:p>
    <w:p w14:paraId="79331E67" w14:textId="77777777" w:rsidR="00C7056D" w:rsidRDefault="00C7056D" w:rsidP="005D3DD0">
      <w:pPr>
        <w:pStyle w:val="NoSpacing"/>
      </w:pPr>
    </w:p>
    <w:p w14:paraId="39225FE3" w14:textId="77777777" w:rsidR="005D3DD0" w:rsidRDefault="005D3DD0" w:rsidP="005D3DD0">
      <w:pPr>
        <w:pStyle w:val="NoSpacing"/>
      </w:pPr>
    </w:p>
    <w:p w14:paraId="76C554B7" w14:textId="77777777" w:rsidR="005D3DD0" w:rsidRDefault="005D3DD0" w:rsidP="005D3DD0">
      <w:pPr>
        <w:pStyle w:val="NoSpacing"/>
      </w:pPr>
    </w:p>
    <w:p w14:paraId="0B4FD4BD" w14:textId="77777777" w:rsidR="005D3DD0" w:rsidRDefault="005D3DD0" w:rsidP="005D3DD0">
      <w:pPr>
        <w:pStyle w:val="NoSpacing"/>
      </w:pPr>
    </w:p>
    <w:p w14:paraId="10A10BA3" w14:textId="77777777" w:rsidR="005D3DD0" w:rsidRDefault="005D3DD0" w:rsidP="005D3DD0">
      <w:pPr>
        <w:pStyle w:val="NoSpacing"/>
      </w:pPr>
    </w:p>
    <w:p w14:paraId="0D482FCE" w14:textId="77777777" w:rsidR="005D3DD0" w:rsidRDefault="005D3DD0" w:rsidP="005D3DD0">
      <w:pPr>
        <w:pStyle w:val="NoSpacing"/>
      </w:pPr>
    </w:p>
    <w:p w14:paraId="255E9F2B" w14:textId="77777777" w:rsidR="005D3DD0" w:rsidRDefault="005D3DD0" w:rsidP="005D3DD0">
      <w:pPr>
        <w:pStyle w:val="NoSpacing"/>
      </w:pPr>
    </w:p>
    <w:p w14:paraId="3A0D0A57" w14:textId="77777777" w:rsidR="005D3DD0" w:rsidRDefault="005D3DD0" w:rsidP="005D3DD0">
      <w:pPr>
        <w:pStyle w:val="NoSpacing"/>
      </w:pPr>
    </w:p>
    <w:p w14:paraId="21527DA7" w14:textId="77777777" w:rsidR="001914D5" w:rsidRDefault="001914D5" w:rsidP="005D3DD0">
      <w:pPr>
        <w:pStyle w:val="NoSpacing"/>
      </w:pPr>
    </w:p>
    <w:p w14:paraId="74AB4588" w14:textId="77777777" w:rsidR="001914D5" w:rsidRDefault="001914D5" w:rsidP="005D3DD0">
      <w:pPr>
        <w:pStyle w:val="NoSpacing"/>
      </w:pPr>
    </w:p>
    <w:p w14:paraId="699778C0" w14:textId="77777777" w:rsidR="005D3DD0" w:rsidRPr="008722A7" w:rsidRDefault="003977CE" w:rsidP="005D3DD0">
      <w:pPr>
        <w:pStyle w:val="NoSpacing"/>
        <w:rPr>
          <w:b/>
          <w:u w:val="single"/>
        </w:rPr>
      </w:pPr>
      <w:r w:rsidRPr="008722A7">
        <w:rPr>
          <w:b/>
          <w:u w:val="single"/>
        </w:rPr>
        <w:t>Purpose</w:t>
      </w:r>
    </w:p>
    <w:p w14:paraId="730051D0" w14:textId="77777777" w:rsidR="003977CE" w:rsidRDefault="003977CE" w:rsidP="005D3DD0">
      <w:pPr>
        <w:pStyle w:val="NoSpacing"/>
      </w:pPr>
    </w:p>
    <w:p w14:paraId="6E4F8043" w14:textId="77777777" w:rsidR="008A3B2A" w:rsidRDefault="003229F8" w:rsidP="000C32B2">
      <w:pPr>
        <w:pStyle w:val="NoSpacing"/>
      </w:pPr>
      <w:r>
        <w:t xml:space="preserve">The </w:t>
      </w:r>
      <w:r w:rsidR="003977CE">
        <w:t xml:space="preserve">Delaware County Department of Job and Family Services (DCDJFS) is seeking </w:t>
      </w:r>
      <w:r w:rsidR="000C32B2">
        <w:t>proposals</w:t>
      </w:r>
      <w:r w:rsidR="00E01F5F">
        <w:t xml:space="preserve"> from qualified </w:t>
      </w:r>
      <w:r w:rsidR="00CC7C27">
        <w:t>providers</w:t>
      </w:r>
      <w:r w:rsidR="003977CE">
        <w:t xml:space="preserve"> </w:t>
      </w:r>
      <w:r w:rsidR="00B22A0C">
        <w:t>of transportation services with the intent of awarding a transportation services contract.</w:t>
      </w:r>
    </w:p>
    <w:p w14:paraId="7AF87329" w14:textId="77777777" w:rsidR="00A15C91" w:rsidRDefault="00A15C91" w:rsidP="00A15C91">
      <w:pPr>
        <w:pStyle w:val="NoSpacing"/>
      </w:pPr>
    </w:p>
    <w:p w14:paraId="2866F098" w14:textId="77777777" w:rsidR="000D2E8A" w:rsidRPr="00365D0F" w:rsidRDefault="000D2E8A" w:rsidP="000D2E8A">
      <w:pPr>
        <w:pStyle w:val="NoSpacing"/>
        <w:rPr>
          <w:b/>
          <w:u w:val="single"/>
        </w:rPr>
      </w:pPr>
      <w:r w:rsidRPr="00365D0F">
        <w:rPr>
          <w:b/>
          <w:u w:val="single"/>
        </w:rPr>
        <w:t>Background</w:t>
      </w:r>
    </w:p>
    <w:p w14:paraId="1028C513" w14:textId="77777777" w:rsidR="000D2E8A" w:rsidRDefault="000D2E8A" w:rsidP="000D2E8A">
      <w:pPr>
        <w:pStyle w:val="NoSpacing"/>
      </w:pPr>
    </w:p>
    <w:p w14:paraId="071D12D1" w14:textId="14F12E13" w:rsidR="00330BAE" w:rsidRDefault="000C32B2" w:rsidP="00330BAE">
      <w:pPr>
        <w:rPr>
          <w:rFonts w:ascii="Calibri" w:hAnsi="Calibri"/>
        </w:rPr>
      </w:pPr>
      <w:r w:rsidRPr="00F453E8">
        <w:rPr>
          <w:rFonts w:ascii="Calibri" w:eastAsia="Calibri" w:hAnsi="Calibri"/>
        </w:rPr>
        <w:t xml:space="preserve">The </w:t>
      </w:r>
      <w:r>
        <w:rPr>
          <w:rFonts w:ascii="Calibri" w:eastAsia="Calibri" w:hAnsi="Calibri"/>
        </w:rPr>
        <w:t>Provider</w:t>
      </w:r>
      <w:r w:rsidRPr="0078079B">
        <w:rPr>
          <w:rFonts w:ascii="Calibri" w:eastAsia="Calibri" w:hAnsi="Calibri"/>
        </w:rPr>
        <w:t xml:space="preserve"> </w:t>
      </w:r>
      <w:r w:rsidRPr="00F453E8">
        <w:rPr>
          <w:rFonts w:ascii="Calibri" w:eastAsia="Calibri" w:hAnsi="Calibri"/>
        </w:rPr>
        <w:t xml:space="preserve">will </w:t>
      </w:r>
      <w:r w:rsidRPr="00F453E8">
        <w:rPr>
          <w:rFonts w:ascii="Calibri" w:hAnsi="Calibri"/>
        </w:rPr>
        <w:t>provide</w:t>
      </w:r>
      <w:r>
        <w:rPr>
          <w:rFonts w:ascii="Calibri" w:hAnsi="Calibri"/>
        </w:rPr>
        <w:t xml:space="preserve">, primarily, </w:t>
      </w:r>
      <w:r w:rsidRPr="00F453E8">
        <w:rPr>
          <w:rFonts w:ascii="Calibri" w:hAnsi="Calibri"/>
        </w:rPr>
        <w:t>a non-fixed route, demand</w:t>
      </w:r>
      <w:r>
        <w:rPr>
          <w:rFonts w:ascii="Calibri" w:hAnsi="Calibri"/>
        </w:rPr>
        <w:t>-</w:t>
      </w:r>
      <w:r w:rsidRPr="00F453E8">
        <w:rPr>
          <w:rFonts w:ascii="Calibri" w:hAnsi="Calibri"/>
        </w:rPr>
        <w:t xml:space="preserve">responsive, </w:t>
      </w:r>
      <w:r>
        <w:rPr>
          <w:rFonts w:ascii="Calibri" w:hAnsi="Calibri"/>
        </w:rPr>
        <w:t>curb-to-curb</w:t>
      </w:r>
      <w:r w:rsidRPr="00F453E8">
        <w:rPr>
          <w:rFonts w:ascii="Calibri" w:hAnsi="Calibri"/>
        </w:rPr>
        <w:t xml:space="preserve"> transportation service</w:t>
      </w:r>
      <w:r>
        <w:rPr>
          <w:rFonts w:ascii="Calibri" w:hAnsi="Calibri"/>
        </w:rPr>
        <w:t xml:space="preserve"> for eligible DCDJFS customers.</w:t>
      </w:r>
      <w:r w:rsidRPr="00F453E8">
        <w:rPr>
          <w:rFonts w:ascii="Calibri" w:hAnsi="Calibri"/>
        </w:rPr>
        <w:t xml:space="preserve"> </w:t>
      </w:r>
      <w:r w:rsidR="00B22A0C">
        <w:rPr>
          <w:rFonts w:ascii="Calibri" w:hAnsi="Calibri"/>
        </w:rPr>
        <w:t xml:space="preserve">Eligible DCDJFS customers will be referred to the provider through a transportation authorization referral process. </w:t>
      </w:r>
      <w:r w:rsidRPr="002E65B7">
        <w:rPr>
          <w:rFonts w:ascii="Calibri" w:hAnsi="Calibri"/>
        </w:rPr>
        <w:t>There will be occasions when door-to-door transportation will be required.  Provider must be able to provide both types of transportation services.</w:t>
      </w:r>
      <w:r>
        <w:rPr>
          <w:rFonts w:ascii="Calibri" w:hAnsi="Calibri"/>
        </w:rPr>
        <w:t xml:space="preserve"> </w:t>
      </w:r>
      <w:r w:rsidR="00B22A0C">
        <w:rPr>
          <w:rFonts w:ascii="Calibri" w:hAnsi="Calibri"/>
        </w:rPr>
        <w:t xml:space="preserve"> The provider must be able to provide wheel-chair accessible services.</w:t>
      </w:r>
      <w:r>
        <w:rPr>
          <w:rFonts w:ascii="Calibri" w:hAnsi="Calibri"/>
        </w:rPr>
        <w:t xml:space="preserve"> </w:t>
      </w:r>
      <w:r w:rsidR="00330BAE">
        <w:rPr>
          <w:rFonts w:ascii="Calibri" w:hAnsi="Calibri"/>
        </w:rPr>
        <w:t xml:space="preserve">The Provider </w:t>
      </w:r>
      <w:r w:rsidR="00330BAE" w:rsidRPr="001C3FD7">
        <w:rPr>
          <w:rFonts w:ascii="Calibri" w:hAnsi="Calibri"/>
        </w:rPr>
        <w:t xml:space="preserve">will transport low-income </w:t>
      </w:r>
      <w:r w:rsidR="00B064CC">
        <w:rPr>
          <w:rFonts w:ascii="Calibri" w:hAnsi="Calibri"/>
        </w:rPr>
        <w:t>clients</w:t>
      </w:r>
      <w:r w:rsidR="00330BAE" w:rsidRPr="001C3FD7">
        <w:rPr>
          <w:rFonts w:ascii="Calibri" w:hAnsi="Calibri"/>
        </w:rPr>
        <w:t xml:space="preserve"> to and from employment, medical appointments, child care, </w:t>
      </w:r>
      <w:r w:rsidR="00330BAE">
        <w:rPr>
          <w:rFonts w:ascii="Calibri" w:hAnsi="Calibri"/>
        </w:rPr>
        <w:t>and/</w:t>
      </w:r>
      <w:r w:rsidR="00330BAE" w:rsidRPr="001C3FD7">
        <w:rPr>
          <w:rFonts w:ascii="Calibri" w:hAnsi="Calibri"/>
        </w:rPr>
        <w:t>or other social service</w:t>
      </w:r>
      <w:r w:rsidR="00B064CC">
        <w:rPr>
          <w:rFonts w:ascii="Calibri" w:hAnsi="Calibri"/>
        </w:rPr>
        <w:t>s</w:t>
      </w:r>
      <w:r w:rsidR="00330BAE" w:rsidRPr="001C3FD7">
        <w:rPr>
          <w:rFonts w:ascii="Calibri" w:hAnsi="Calibri"/>
        </w:rPr>
        <w:t xml:space="preserve"> programs.</w:t>
      </w:r>
      <w:r w:rsidR="00330BAE">
        <w:rPr>
          <w:rFonts w:ascii="Calibri" w:hAnsi="Calibri"/>
        </w:rPr>
        <w:t xml:space="preserve">  Most transports will be within the City of Delaware or Delaware County, however, some transports (primarily</w:t>
      </w:r>
      <w:r w:rsidR="00B22A0C">
        <w:rPr>
          <w:rFonts w:ascii="Calibri" w:hAnsi="Calibri"/>
        </w:rPr>
        <w:t xml:space="preserve"> for</w:t>
      </w:r>
      <w:r w:rsidR="00330BAE">
        <w:rPr>
          <w:rFonts w:ascii="Calibri" w:hAnsi="Calibri"/>
        </w:rPr>
        <w:t xml:space="preserve"> Medicaid required purposes) will be outside of Delaware County</w:t>
      </w:r>
      <w:r w:rsidR="00B22A0C">
        <w:rPr>
          <w:rFonts w:ascii="Calibri" w:hAnsi="Calibri"/>
        </w:rPr>
        <w:t xml:space="preserve"> but</w:t>
      </w:r>
      <w:r w:rsidR="00330BAE">
        <w:rPr>
          <w:rFonts w:ascii="Calibri" w:hAnsi="Calibri"/>
        </w:rPr>
        <w:t xml:space="preserve"> within the State of Ohio (primarily in the central Ohio region).</w:t>
      </w:r>
      <w:r w:rsidR="00C83692">
        <w:rPr>
          <w:rFonts w:ascii="Calibri" w:hAnsi="Calibri"/>
        </w:rPr>
        <w:t xml:space="preserve"> </w:t>
      </w:r>
      <w:r w:rsidR="008A7C60">
        <w:rPr>
          <w:rFonts w:ascii="Calibri" w:hAnsi="Calibri"/>
        </w:rPr>
        <w:t xml:space="preserve">Approximately 75% of all transports are non-emergency medical related trips. </w:t>
      </w:r>
      <w:r w:rsidR="00C83692">
        <w:rPr>
          <w:rFonts w:ascii="Calibri" w:hAnsi="Calibri"/>
        </w:rPr>
        <w:t>For calendar year 2018, there were an average of 500 trips (one way) totaling</w:t>
      </w:r>
      <w:r w:rsidR="00873229">
        <w:rPr>
          <w:rFonts w:ascii="Calibri" w:hAnsi="Calibri"/>
        </w:rPr>
        <w:t xml:space="preserve"> an average</w:t>
      </w:r>
      <w:r w:rsidR="00C83692">
        <w:rPr>
          <w:rFonts w:ascii="Calibri" w:hAnsi="Calibri"/>
        </w:rPr>
        <w:t xml:space="preserve"> 4634 trip miles each month.</w:t>
      </w:r>
      <w:r w:rsidR="00B00679">
        <w:rPr>
          <w:rFonts w:ascii="Calibri" w:hAnsi="Calibri"/>
        </w:rPr>
        <w:t xml:space="preserve"> </w:t>
      </w:r>
    </w:p>
    <w:p w14:paraId="01679626" w14:textId="77777777" w:rsidR="008722A7" w:rsidRPr="008722A7" w:rsidRDefault="002C6555" w:rsidP="005D3DD0">
      <w:pPr>
        <w:pStyle w:val="NoSpacing"/>
        <w:rPr>
          <w:b/>
          <w:u w:val="single"/>
        </w:rPr>
      </w:pPr>
      <w:r>
        <w:rPr>
          <w:b/>
          <w:u w:val="single"/>
        </w:rPr>
        <w:t xml:space="preserve">Contract </w:t>
      </w:r>
      <w:r w:rsidR="008722A7" w:rsidRPr="008722A7">
        <w:rPr>
          <w:b/>
          <w:u w:val="single"/>
        </w:rPr>
        <w:t>Term</w:t>
      </w:r>
    </w:p>
    <w:p w14:paraId="7DF7E872" w14:textId="77777777" w:rsidR="008722A7" w:rsidRDefault="008722A7" w:rsidP="005D3DD0">
      <w:pPr>
        <w:pStyle w:val="NoSpacing"/>
      </w:pPr>
    </w:p>
    <w:p w14:paraId="2A9D69E8" w14:textId="77777777" w:rsidR="001914D5" w:rsidRPr="009D565F" w:rsidRDefault="00147680" w:rsidP="005D3DD0">
      <w:pPr>
        <w:pStyle w:val="NoSpacing"/>
      </w:pPr>
      <w:r w:rsidRPr="009D565F">
        <w:t xml:space="preserve">Initial Service Period: </w:t>
      </w:r>
      <w:r w:rsidR="000C32B2">
        <w:t>July 1</w:t>
      </w:r>
      <w:r w:rsidRPr="009D565F">
        <w:t xml:space="preserve">, 2019 through </w:t>
      </w:r>
      <w:r w:rsidR="000C32B2">
        <w:t xml:space="preserve">June </w:t>
      </w:r>
      <w:r w:rsidRPr="009D565F">
        <w:t>30, 2020.</w:t>
      </w:r>
    </w:p>
    <w:p w14:paraId="73F4BE79" w14:textId="77777777" w:rsidR="00147680" w:rsidRPr="00147680" w:rsidRDefault="00147680" w:rsidP="00147680">
      <w:pPr>
        <w:pStyle w:val="NoSpacing"/>
        <w:jc w:val="both"/>
        <w:rPr>
          <w:sz w:val="24"/>
          <w:szCs w:val="24"/>
        </w:rPr>
      </w:pPr>
      <w:r w:rsidRPr="009D565F">
        <w:rPr>
          <w:sz w:val="24"/>
          <w:szCs w:val="24"/>
        </w:rPr>
        <w:t>The agreement may be extended, at the option of DCDJFS and upon written agreement of the Provider, for two (2) additional one (1) year terms not to exceed three (3) years</w:t>
      </w:r>
      <w:r w:rsidR="0081397C" w:rsidRPr="009D565F">
        <w:rPr>
          <w:sz w:val="24"/>
          <w:szCs w:val="24"/>
        </w:rPr>
        <w:t>.</w:t>
      </w:r>
      <w:r w:rsidRPr="00147680">
        <w:rPr>
          <w:sz w:val="24"/>
          <w:szCs w:val="24"/>
        </w:rPr>
        <w:t xml:space="preserve"> </w:t>
      </w:r>
    </w:p>
    <w:p w14:paraId="0F3C15F4" w14:textId="77777777" w:rsidR="00C415EE" w:rsidRDefault="00C415EE" w:rsidP="005D3DD0">
      <w:pPr>
        <w:pStyle w:val="NoSpacing"/>
      </w:pPr>
    </w:p>
    <w:p w14:paraId="0F22FDFF" w14:textId="77777777" w:rsidR="008722A7" w:rsidRPr="008722A7" w:rsidRDefault="008722A7" w:rsidP="005D3DD0">
      <w:pPr>
        <w:pStyle w:val="NoSpacing"/>
        <w:rPr>
          <w:b/>
          <w:u w:val="single"/>
        </w:rPr>
      </w:pPr>
      <w:r w:rsidRPr="008722A7">
        <w:rPr>
          <w:b/>
          <w:u w:val="single"/>
        </w:rPr>
        <w:t>Maximum Compensation</w:t>
      </w:r>
    </w:p>
    <w:p w14:paraId="4C76D6A2" w14:textId="77777777" w:rsidR="008722A7" w:rsidRDefault="008722A7" w:rsidP="005D3DD0">
      <w:pPr>
        <w:pStyle w:val="NoSpacing"/>
      </w:pPr>
    </w:p>
    <w:p w14:paraId="0614EB22" w14:textId="77777777" w:rsidR="008722A7" w:rsidRDefault="008722A7" w:rsidP="005D3DD0">
      <w:pPr>
        <w:pStyle w:val="NoSpacing"/>
      </w:pPr>
      <w:r w:rsidRPr="009D565F">
        <w:t xml:space="preserve">Up to </w:t>
      </w:r>
      <w:r w:rsidR="00C57F61" w:rsidRPr="009D565F">
        <w:t>$</w:t>
      </w:r>
      <w:r w:rsidR="000C32B2">
        <w:t>1</w:t>
      </w:r>
      <w:r w:rsidR="00EA277A">
        <w:t>4</w:t>
      </w:r>
      <w:r w:rsidR="000C32B2">
        <w:t>0,000</w:t>
      </w:r>
      <w:r w:rsidR="00400E57" w:rsidRPr="009D565F">
        <w:t xml:space="preserve"> annually</w:t>
      </w:r>
      <w:r w:rsidR="00830C88" w:rsidRPr="009D565F">
        <w:t>.</w:t>
      </w:r>
      <w:r>
        <w:t xml:space="preserve"> </w:t>
      </w:r>
    </w:p>
    <w:p w14:paraId="6B8D2881" w14:textId="77777777" w:rsidR="00903438" w:rsidRDefault="00E75F9C" w:rsidP="005D3DD0">
      <w:pPr>
        <w:pStyle w:val="NoSpacing"/>
      </w:pPr>
      <w:r>
        <w:t xml:space="preserve"> </w:t>
      </w:r>
    </w:p>
    <w:p w14:paraId="2157BCB3" w14:textId="77777777" w:rsidR="008722A7" w:rsidRPr="002C6555" w:rsidRDefault="008722A7" w:rsidP="005D3DD0">
      <w:pPr>
        <w:pStyle w:val="NoSpacing"/>
        <w:rPr>
          <w:b/>
          <w:u w:val="single"/>
        </w:rPr>
      </w:pPr>
      <w:r w:rsidRPr="002C6555">
        <w:rPr>
          <w:b/>
          <w:u w:val="single"/>
        </w:rPr>
        <w:t>Scope</w:t>
      </w:r>
    </w:p>
    <w:p w14:paraId="3DEEDECB" w14:textId="77777777" w:rsidR="008722A7" w:rsidRDefault="008722A7" w:rsidP="005D3DD0">
      <w:pPr>
        <w:pStyle w:val="NoSpacing"/>
      </w:pPr>
    </w:p>
    <w:p w14:paraId="0FE5DB54" w14:textId="77777777" w:rsidR="000B1A8C" w:rsidRDefault="000B1A8C" w:rsidP="000B1A8C">
      <w:pPr>
        <w:pStyle w:val="NoSpacing"/>
      </w:pPr>
      <w:r>
        <w:t>Providers must demonstrate:</w:t>
      </w:r>
    </w:p>
    <w:p w14:paraId="001BE73B" w14:textId="77777777" w:rsidR="00B064CC" w:rsidRDefault="00B064CC" w:rsidP="000B1A8C">
      <w:pPr>
        <w:pStyle w:val="NoSpacing"/>
      </w:pPr>
    </w:p>
    <w:p w14:paraId="49828160" w14:textId="77777777" w:rsidR="00AC66B8" w:rsidRDefault="00AC66B8" w:rsidP="00AC66B8">
      <w:pPr>
        <w:pStyle w:val="NoSpacing"/>
        <w:numPr>
          <w:ilvl w:val="0"/>
          <w:numId w:val="49"/>
        </w:numPr>
      </w:pPr>
      <w:bookmarkStart w:id="0" w:name="_Hlk4588200"/>
      <w:r>
        <w:t>Minimum provider requirements are satisfied.</w:t>
      </w:r>
    </w:p>
    <w:p w14:paraId="2EAA0988" w14:textId="77777777" w:rsidR="000B1A8C" w:rsidRDefault="00B064CC" w:rsidP="000B1A8C">
      <w:pPr>
        <w:pStyle w:val="NoSpacing"/>
        <w:numPr>
          <w:ilvl w:val="0"/>
          <w:numId w:val="49"/>
        </w:numPr>
      </w:pPr>
      <w:r>
        <w:t xml:space="preserve">Successful involvement or completion </w:t>
      </w:r>
      <w:r w:rsidR="00BF01CD">
        <w:t xml:space="preserve">of transportation </w:t>
      </w:r>
      <w:r>
        <w:t>services for similar customers or contracts</w:t>
      </w:r>
      <w:r w:rsidR="00AC66B8">
        <w:t xml:space="preserve"> (references)</w:t>
      </w:r>
      <w:r>
        <w:t>.</w:t>
      </w:r>
    </w:p>
    <w:p w14:paraId="4C3C7D79" w14:textId="77777777" w:rsidR="000B1A8C" w:rsidRDefault="00B064CC" w:rsidP="000B1A8C">
      <w:pPr>
        <w:pStyle w:val="NoSpacing"/>
        <w:numPr>
          <w:ilvl w:val="0"/>
          <w:numId w:val="49"/>
        </w:numPr>
      </w:pPr>
      <w:r>
        <w:t>Viability as a business or organization with a positive history</w:t>
      </w:r>
      <w:r w:rsidR="008A10E3">
        <w:t>.</w:t>
      </w:r>
    </w:p>
    <w:p w14:paraId="47A66758" w14:textId="77777777" w:rsidR="000B1A8C" w:rsidRDefault="00B064CC" w:rsidP="000B1A8C">
      <w:pPr>
        <w:pStyle w:val="NoSpacing"/>
        <w:numPr>
          <w:ilvl w:val="0"/>
          <w:numId w:val="49"/>
        </w:numPr>
      </w:pPr>
      <w:r>
        <w:t>Administrative and information technology infrastructure needed to serve customers and DCDJFS</w:t>
      </w:r>
      <w:r w:rsidR="008A10E3">
        <w:t>.</w:t>
      </w:r>
    </w:p>
    <w:p w14:paraId="55D77362" w14:textId="77777777" w:rsidR="008A10E3" w:rsidRDefault="008A10E3" w:rsidP="000B1A8C">
      <w:pPr>
        <w:pStyle w:val="NoSpacing"/>
        <w:numPr>
          <w:ilvl w:val="0"/>
          <w:numId w:val="49"/>
        </w:numPr>
      </w:pPr>
      <w:r>
        <w:t>Hours of operation for administrative staff and drivers that meets the needs of DCDJFS and customers.</w:t>
      </w:r>
    </w:p>
    <w:p w14:paraId="45725D54" w14:textId="77777777" w:rsidR="000B1A8C" w:rsidRDefault="00B064CC" w:rsidP="000B1A8C">
      <w:pPr>
        <w:pStyle w:val="NoSpacing"/>
        <w:numPr>
          <w:ilvl w:val="0"/>
          <w:numId w:val="49"/>
        </w:numPr>
      </w:pPr>
      <w:r>
        <w:t>A clean, safe, modern vehicle fleet with the capacity to serve DCDJFS needs.</w:t>
      </w:r>
    </w:p>
    <w:p w14:paraId="4F733A7A" w14:textId="77777777" w:rsidR="00B064CC" w:rsidRDefault="00195BC4" w:rsidP="000B1A8C">
      <w:pPr>
        <w:pStyle w:val="NoSpacing"/>
        <w:numPr>
          <w:ilvl w:val="0"/>
          <w:numId w:val="49"/>
        </w:numPr>
      </w:pPr>
      <w:r>
        <w:t>A</w:t>
      </w:r>
      <w:r w:rsidR="00B064CC">
        <w:t xml:space="preserve">ccommodations </w:t>
      </w:r>
      <w:r w:rsidR="00BF01CD">
        <w:t>for</w:t>
      </w:r>
      <w:r w:rsidR="00B064CC">
        <w:t xml:space="preserve"> clients with disabilities.</w:t>
      </w:r>
    </w:p>
    <w:p w14:paraId="129747CB" w14:textId="77777777" w:rsidR="00CE2D69" w:rsidRDefault="00CE2D69" w:rsidP="000B1A8C">
      <w:pPr>
        <w:pStyle w:val="NoSpacing"/>
        <w:numPr>
          <w:ilvl w:val="0"/>
          <w:numId w:val="49"/>
        </w:numPr>
      </w:pPr>
      <w:r>
        <w:t>An ability to transport infants and small children requiring car seats.</w:t>
      </w:r>
    </w:p>
    <w:p w14:paraId="50A9F8AF" w14:textId="77777777" w:rsidR="008A10E3" w:rsidRDefault="008A10E3" w:rsidP="000B1A8C">
      <w:pPr>
        <w:pStyle w:val="NoSpacing"/>
        <w:numPr>
          <w:ilvl w:val="0"/>
          <w:numId w:val="49"/>
        </w:numPr>
      </w:pPr>
      <w:r>
        <w:t>A structured vehicle maintenance program compliant with applicable laws or transportation authorities.</w:t>
      </w:r>
    </w:p>
    <w:p w14:paraId="23B6256C" w14:textId="77777777" w:rsidR="008A10E3" w:rsidRDefault="008A10E3" w:rsidP="000B1A8C">
      <w:pPr>
        <w:pStyle w:val="NoSpacing"/>
        <w:numPr>
          <w:ilvl w:val="0"/>
          <w:numId w:val="49"/>
        </w:numPr>
      </w:pPr>
      <w:r>
        <w:t>A structured driver safety program.</w:t>
      </w:r>
    </w:p>
    <w:p w14:paraId="1DC65D87" w14:textId="77777777" w:rsidR="008A10E3" w:rsidRDefault="00434F91" w:rsidP="000B1A8C">
      <w:pPr>
        <w:pStyle w:val="NoSpacing"/>
        <w:numPr>
          <w:ilvl w:val="0"/>
          <w:numId w:val="49"/>
        </w:numPr>
      </w:pPr>
      <w:r>
        <w:t>An i</w:t>
      </w:r>
      <w:r w:rsidR="008A10E3">
        <w:t>nitial and ongoing driver</w:t>
      </w:r>
      <w:r w:rsidR="0012335E">
        <w:t xml:space="preserve"> </w:t>
      </w:r>
      <w:r w:rsidR="003E1B17">
        <w:t>operator’s</w:t>
      </w:r>
      <w:r w:rsidR="008A10E3">
        <w:t xml:space="preserve"> license verification process</w:t>
      </w:r>
      <w:r w:rsidR="00C00DC2">
        <w:t>.</w:t>
      </w:r>
    </w:p>
    <w:p w14:paraId="5DFECDD9" w14:textId="77777777" w:rsidR="008A10E3" w:rsidRDefault="00434F91" w:rsidP="000B1A8C">
      <w:pPr>
        <w:pStyle w:val="NoSpacing"/>
        <w:numPr>
          <w:ilvl w:val="0"/>
          <w:numId w:val="49"/>
        </w:numPr>
      </w:pPr>
      <w:r>
        <w:t>An i</w:t>
      </w:r>
      <w:r w:rsidR="00BF01CD">
        <w:t>nitial and ongoing c</w:t>
      </w:r>
      <w:r w:rsidR="00CE2D69">
        <w:t>riminal background check process</w:t>
      </w:r>
      <w:r w:rsidR="00C00DC2">
        <w:t xml:space="preserve"> for drivers.</w:t>
      </w:r>
    </w:p>
    <w:p w14:paraId="132BD474" w14:textId="77777777" w:rsidR="00C00DC2" w:rsidRDefault="00BF01CD" w:rsidP="000B1A8C">
      <w:pPr>
        <w:pStyle w:val="NoSpacing"/>
        <w:numPr>
          <w:ilvl w:val="0"/>
          <w:numId w:val="49"/>
        </w:numPr>
      </w:pPr>
      <w:r>
        <w:t xml:space="preserve">An ability and willingness to </w:t>
      </w:r>
      <w:r w:rsidR="00434F91">
        <w:t>adhere to the DCDJFS transportation authorization process.</w:t>
      </w:r>
    </w:p>
    <w:p w14:paraId="138218B8" w14:textId="77777777" w:rsidR="00434F91" w:rsidRDefault="00434F91" w:rsidP="000B1A8C">
      <w:pPr>
        <w:pStyle w:val="NoSpacing"/>
        <w:numPr>
          <w:ilvl w:val="0"/>
          <w:numId w:val="49"/>
        </w:numPr>
      </w:pPr>
      <w:r>
        <w:t>Agreement to submit monthly invoices in a spreadsheet format defined by DCDJFS</w:t>
      </w:r>
      <w:r w:rsidR="00B65AFC">
        <w:t>.</w:t>
      </w:r>
    </w:p>
    <w:p w14:paraId="00FB15A0" w14:textId="77777777" w:rsidR="00434F91" w:rsidRDefault="00434F91" w:rsidP="000B1A8C">
      <w:pPr>
        <w:pStyle w:val="NoSpacing"/>
        <w:numPr>
          <w:ilvl w:val="0"/>
          <w:numId w:val="49"/>
        </w:numPr>
      </w:pPr>
      <w:r>
        <w:t>Compliance with Delaware County standard contract terms (as represented in the Sample Contract)</w:t>
      </w:r>
    </w:p>
    <w:p w14:paraId="3B79593E" w14:textId="77777777" w:rsidR="00434F91" w:rsidRDefault="003775CD" w:rsidP="000B1A8C">
      <w:pPr>
        <w:pStyle w:val="NoSpacing"/>
        <w:numPr>
          <w:ilvl w:val="0"/>
          <w:numId w:val="49"/>
        </w:numPr>
      </w:pPr>
      <w:r>
        <w:t>An ability and willingness to transport customers to destinations in central Ohio.</w:t>
      </w:r>
    </w:p>
    <w:p w14:paraId="39616941" w14:textId="77777777" w:rsidR="003775CD" w:rsidRPr="00C57F61" w:rsidRDefault="003775CD" w:rsidP="000B1A8C">
      <w:pPr>
        <w:pStyle w:val="NoSpacing"/>
        <w:numPr>
          <w:ilvl w:val="0"/>
          <w:numId w:val="49"/>
        </w:numPr>
      </w:pPr>
      <w:r>
        <w:t>Cost effective transportation rates.</w:t>
      </w:r>
    </w:p>
    <w:p w14:paraId="690FBDB9" w14:textId="77777777" w:rsidR="00C57F61" w:rsidRDefault="00C57F61" w:rsidP="005D3DD0">
      <w:pPr>
        <w:pStyle w:val="NoSpacing"/>
        <w:rPr>
          <w:b/>
          <w:u w:val="single"/>
        </w:rPr>
      </w:pPr>
    </w:p>
    <w:bookmarkEnd w:id="0"/>
    <w:p w14:paraId="1BEE5D9E" w14:textId="77777777" w:rsidR="00410101" w:rsidRPr="00410101" w:rsidRDefault="00CE2D69" w:rsidP="005D3DD0">
      <w:pPr>
        <w:pStyle w:val="NoSpacing"/>
        <w:rPr>
          <w:b/>
          <w:u w:val="single"/>
        </w:rPr>
      </w:pPr>
      <w:r>
        <w:rPr>
          <w:b/>
          <w:u w:val="single"/>
        </w:rPr>
        <w:t>Proposal</w:t>
      </w:r>
      <w:r w:rsidR="00410101" w:rsidRPr="00410101">
        <w:rPr>
          <w:b/>
          <w:u w:val="single"/>
        </w:rPr>
        <w:t xml:space="preserve"> Submission</w:t>
      </w:r>
    </w:p>
    <w:p w14:paraId="228A3018" w14:textId="77777777" w:rsidR="00410101" w:rsidRDefault="00410101" w:rsidP="005D3DD0">
      <w:pPr>
        <w:pStyle w:val="NoSpacing"/>
      </w:pPr>
    </w:p>
    <w:p w14:paraId="2A63DD50" w14:textId="36D4C60C" w:rsidR="009D493D" w:rsidRDefault="00CE2D69" w:rsidP="005D3DD0">
      <w:pPr>
        <w:pStyle w:val="NoSpacing"/>
      </w:pPr>
      <w:r>
        <w:rPr>
          <w:b/>
        </w:rPr>
        <w:t>Proposals</w:t>
      </w:r>
      <w:r w:rsidR="00410101" w:rsidRPr="00011D5F">
        <w:rPr>
          <w:b/>
        </w:rPr>
        <w:t xml:space="preserve"> are due not later than </w:t>
      </w:r>
      <w:r>
        <w:rPr>
          <w:b/>
        </w:rPr>
        <w:t>11:59pm, local time, May</w:t>
      </w:r>
      <w:r w:rsidR="006B4815" w:rsidRPr="009D565F">
        <w:rPr>
          <w:b/>
        </w:rPr>
        <w:t xml:space="preserve"> </w:t>
      </w:r>
      <w:r w:rsidR="00EB5BBA">
        <w:rPr>
          <w:b/>
        </w:rPr>
        <w:t>22</w:t>
      </w:r>
      <w:r w:rsidR="006B4815" w:rsidRPr="009D565F">
        <w:rPr>
          <w:b/>
        </w:rPr>
        <w:t>, 2019</w:t>
      </w:r>
      <w:r w:rsidR="00C502F5" w:rsidRPr="009D565F">
        <w:rPr>
          <w:b/>
        </w:rPr>
        <w:t>.</w:t>
      </w:r>
      <w:r w:rsidR="009D493D">
        <w:t xml:space="preserve"> </w:t>
      </w:r>
    </w:p>
    <w:p w14:paraId="542E22AC" w14:textId="77777777" w:rsidR="00410101" w:rsidRDefault="00CE2D69" w:rsidP="005D3DD0">
      <w:pPr>
        <w:pStyle w:val="NoSpacing"/>
        <w:rPr>
          <w:rStyle w:val="Hyperlink"/>
          <w:b/>
        </w:rPr>
      </w:pPr>
      <w:r>
        <w:t>Proposals</w:t>
      </w:r>
      <w:r w:rsidR="00410101">
        <w:t xml:space="preserve"> are to be submitted by email to </w:t>
      </w:r>
      <w:hyperlink r:id="rId10" w:history="1">
        <w:r w:rsidR="00410101" w:rsidRPr="007276D5">
          <w:rPr>
            <w:rStyle w:val="Hyperlink"/>
            <w:b/>
          </w:rPr>
          <w:t>steve.ehrle@jfs.ohio.gov</w:t>
        </w:r>
      </w:hyperlink>
    </w:p>
    <w:p w14:paraId="08F50DCF" w14:textId="77777777" w:rsidR="0009580A" w:rsidRPr="007276D5" w:rsidRDefault="0009580A" w:rsidP="005D3DD0">
      <w:pPr>
        <w:pStyle w:val="NoSpacing"/>
        <w:rPr>
          <w:b/>
        </w:rPr>
      </w:pPr>
    </w:p>
    <w:p w14:paraId="3C1F7233" w14:textId="77777777" w:rsidR="00B844BE" w:rsidRPr="00D94DDB" w:rsidRDefault="00D94DDB" w:rsidP="00D94DDB">
      <w:pPr>
        <w:pStyle w:val="NoSpacing"/>
        <w:jc w:val="center"/>
        <w:rPr>
          <w:b/>
          <w:color w:val="FF0000"/>
          <w:sz w:val="28"/>
          <w:szCs w:val="28"/>
        </w:rPr>
      </w:pPr>
      <w:r>
        <w:rPr>
          <w:b/>
          <w:color w:val="FF0000"/>
          <w:sz w:val="28"/>
          <w:szCs w:val="28"/>
        </w:rPr>
        <w:t xml:space="preserve">*** </w:t>
      </w:r>
      <w:r w:rsidR="00CE2D69" w:rsidRPr="00D94DDB">
        <w:rPr>
          <w:b/>
          <w:color w:val="FF0000"/>
          <w:sz w:val="28"/>
          <w:szCs w:val="28"/>
        </w:rPr>
        <w:t>Proposals</w:t>
      </w:r>
      <w:r w:rsidR="00B844BE" w:rsidRPr="00D94DDB">
        <w:rPr>
          <w:b/>
          <w:color w:val="FF0000"/>
          <w:sz w:val="28"/>
          <w:szCs w:val="28"/>
        </w:rPr>
        <w:t xml:space="preserve"> are to be submitted as electronic documents attached to the email </w:t>
      </w:r>
      <w:r w:rsidR="00011D5F" w:rsidRPr="00D94DDB">
        <w:rPr>
          <w:b/>
          <w:color w:val="FF0000"/>
          <w:sz w:val="28"/>
          <w:szCs w:val="28"/>
        </w:rPr>
        <w:t xml:space="preserve">address </w:t>
      </w:r>
      <w:r w:rsidR="00B844BE" w:rsidRPr="00D94DDB">
        <w:rPr>
          <w:b/>
          <w:color w:val="FF0000"/>
          <w:sz w:val="28"/>
          <w:szCs w:val="28"/>
        </w:rPr>
        <w:t>referenced above.</w:t>
      </w:r>
      <w:r>
        <w:rPr>
          <w:b/>
          <w:color w:val="FF0000"/>
          <w:sz w:val="28"/>
          <w:szCs w:val="28"/>
        </w:rPr>
        <w:t xml:space="preserve"> ***</w:t>
      </w:r>
    </w:p>
    <w:p w14:paraId="1D6CEA9E" w14:textId="77777777" w:rsidR="00CE2D69" w:rsidRDefault="00CE2D69" w:rsidP="00D94DDB">
      <w:pPr>
        <w:pStyle w:val="NoSpacing"/>
        <w:jc w:val="center"/>
        <w:rPr>
          <w:b/>
        </w:rPr>
      </w:pPr>
    </w:p>
    <w:p w14:paraId="76716BF0" w14:textId="77777777" w:rsidR="00410101" w:rsidRDefault="00F86013" w:rsidP="00D94DDB">
      <w:pPr>
        <w:pStyle w:val="NoSpacing"/>
        <w:jc w:val="center"/>
        <w:rPr>
          <w:b/>
          <w:color w:val="FF0000"/>
          <w:sz w:val="28"/>
          <w:szCs w:val="28"/>
        </w:rPr>
      </w:pPr>
      <w:r w:rsidRPr="00D94DDB">
        <w:rPr>
          <w:b/>
          <w:color w:val="FF0000"/>
          <w:sz w:val="28"/>
          <w:szCs w:val="28"/>
        </w:rPr>
        <w:t xml:space="preserve">*** </w:t>
      </w:r>
      <w:r w:rsidR="00CE2D69" w:rsidRPr="00D94DDB">
        <w:rPr>
          <w:b/>
          <w:color w:val="FF0000"/>
          <w:sz w:val="28"/>
          <w:szCs w:val="28"/>
        </w:rPr>
        <w:t>Proposers (bidders) must</w:t>
      </w:r>
      <w:r w:rsidR="00410101" w:rsidRPr="00D94DDB">
        <w:rPr>
          <w:b/>
          <w:color w:val="FF0000"/>
          <w:sz w:val="28"/>
          <w:szCs w:val="28"/>
        </w:rPr>
        <w:t xml:space="preserve"> use the</w:t>
      </w:r>
      <w:r w:rsidR="00FB6290" w:rsidRPr="00D94DDB">
        <w:rPr>
          <w:b/>
          <w:color w:val="FF0000"/>
          <w:sz w:val="28"/>
          <w:szCs w:val="28"/>
        </w:rPr>
        <w:t xml:space="preserve"> DCDJFS</w:t>
      </w:r>
      <w:r w:rsidR="00D94DDB">
        <w:rPr>
          <w:b/>
          <w:color w:val="FF0000"/>
          <w:sz w:val="28"/>
          <w:szCs w:val="28"/>
        </w:rPr>
        <w:t xml:space="preserve"> Transportation Services</w:t>
      </w:r>
      <w:r w:rsidR="00FB6290" w:rsidRPr="00D94DDB">
        <w:rPr>
          <w:b/>
          <w:color w:val="FF0000"/>
          <w:sz w:val="28"/>
          <w:szCs w:val="28"/>
        </w:rPr>
        <w:t xml:space="preserve"> </w:t>
      </w:r>
      <w:r w:rsidR="00CE2D69" w:rsidRPr="00D94DDB">
        <w:rPr>
          <w:b/>
          <w:color w:val="FF0000"/>
          <w:sz w:val="28"/>
          <w:szCs w:val="28"/>
        </w:rPr>
        <w:t xml:space="preserve">Proposal </w:t>
      </w:r>
      <w:r w:rsidR="00410101" w:rsidRPr="00D94DDB">
        <w:rPr>
          <w:b/>
          <w:color w:val="FF0000"/>
          <w:sz w:val="28"/>
          <w:szCs w:val="28"/>
        </w:rPr>
        <w:t>Form included with this RF</w:t>
      </w:r>
      <w:r w:rsidR="00CE2D69" w:rsidRPr="00D94DDB">
        <w:rPr>
          <w:b/>
          <w:color w:val="FF0000"/>
          <w:sz w:val="28"/>
          <w:szCs w:val="28"/>
        </w:rPr>
        <w:t>P</w:t>
      </w:r>
      <w:r w:rsidR="008D4881" w:rsidRPr="00D94DDB">
        <w:rPr>
          <w:b/>
          <w:color w:val="FF0000"/>
          <w:sz w:val="28"/>
          <w:szCs w:val="28"/>
        </w:rPr>
        <w:t xml:space="preserve"> </w:t>
      </w:r>
      <w:r w:rsidR="000B1A8C" w:rsidRPr="00D94DDB">
        <w:rPr>
          <w:b/>
          <w:color w:val="FF0000"/>
          <w:sz w:val="28"/>
          <w:szCs w:val="28"/>
        </w:rPr>
        <w:t>***</w:t>
      </w:r>
    </w:p>
    <w:p w14:paraId="7846CD65" w14:textId="77777777" w:rsidR="00D94DDB" w:rsidRPr="00D94DDB" w:rsidRDefault="00D94DDB" w:rsidP="00D94DDB">
      <w:pPr>
        <w:pStyle w:val="NoSpacing"/>
        <w:jc w:val="center"/>
        <w:rPr>
          <w:b/>
          <w:color w:val="FF0000"/>
          <w:sz w:val="28"/>
          <w:szCs w:val="28"/>
        </w:rPr>
      </w:pPr>
    </w:p>
    <w:p w14:paraId="4F429B98" w14:textId="77777777" w:rsidR="00CE2D69" w:rsidRPr="00D94DDB" w:rsidRDefault="00CE2D69" w:rsidP="00D94DDB">
      <w:pPr>
        <w:pStyle w:val="NoSpacing"/>
        <w:jc w:val="center"/>
        <w:rPr>
          <w:b/>
          <w:color w:val="FF0000"/>
          <w:sz w:val="28"/>
          <w:szCs w:val="28"/>
        </w:rPr>
      </w:pPr>
      <w:r w:rsidRPr="00D94DDB">
        <w:rPr>
          <w:b/>
          <w:color w:val="FF0000"/>
          <w:sz w:val="28"/>
          <w:szCs w:val="28"/>
        </w:rPr>
        <w:t>*** Please do not provide additional information that was not requested ***</w:t>
      </w:r>
    </w:p>
    <w:p w14:paraId="4957F275" w14:textId="77777777" w:rsidR="00C83692" w:rsidRDefault="00C83692" w:rsidP="005D3DD0">
      <w:pPr>
        <w:pStyle w:val="NoSpacing"/>
        <w:rPr>
          <w:b/>
          <w:u w:val="single"/>
        </w:rPr>
      </w:pPr>
    </w:p>
    <w:p w14:paraId="4DFD3CFB" w14:textId="77777777" w:rsidR="00C83692" w:rsidRDefault="00C83692" w:rsidP="005D3DD0">
      <w:pPr>
        <w:pStyle w:val="NoSpacing"/>
        <w:rPr>
          <w:b/>
          <w:u w:val="single"/>
        </w:rPr>
      </w:pPr>
      <w:r>
        <w:rPr>
          <w:b/>
          <w:u w:val="single"/>
        </w:rPr>
        <w:t>Public Information Session</w:t>
      </w:r>
    </w:p>
    <w:p w14:paraId="07195828" w14:textId="77777777" w:rsidR="00C83692" w:rsidRDefault="00C83692" w:rsidP="005D3DD0">
      <w:pPr>
        <w:pStyle w:val="NoSpacing"/>
        <w:rPr>
          <w:b/>
          <w:u w:val="single"/>
        </w:rPr>
      </w:pPr>
    </w:p>
    <w:p w14:paraId="7257AA61" w14:textId="77777777" w:rsidR="00661064" w:rsidRDefault="00661064" w:rsidP="005D3DD0">
      <w:pPr>
        <w:pStyle w:val="NoSpacing"/>
      </w:pPr>
      <w:r>
        <w:t>A Public Information Session to discuss the RFP is scheduled for the following location, date, and time.</w:t>
      </w:r>
    </w:p>
    <w:p w14:paraId="28303FC1" w14:textId="77777777" w:rsidR="00661064" w:rsidRDefault="00661064" w:rsidP="005D3DD0">
      <w:pPr>
        <w:pStyle w:val="NoSpacing"/>
      </w:pPr>
    </w:p>
    <w:p w14:paraId="5E0A93F9" w14:textId="77777777" w:rsidR="00661064" w:rsidRDefault="00661064" w:rsidP="005D3DD0">
      <w:pPr>
        <w:pStyle w:val="NoSpacing"/>
      </w:pPr>
      <w:r>
        <w:t>Delaware County Department of Job and Family Services</w:t>
      </w:r>
    </w:p>
    <w:p w14:paraId="56DB8E86" w14:textId="77777777" w:rsidR="00661064" w:rsidRDefault="00661064" w:rsidP="005D3DD0">
      <w:pPr>
        <w:pStyle w:val="NoSpacing"/>
      </w:pPr>
      <w:r>
        <w:t>Hayes Administration Building, 2</w:t>
      </w:r>
      <w:r w:rsidRPr="00661064">
        <w:rPr>
          <w:vertAlign w:val="superscript"/>
        </w:rPr>
        <w:t>nd</w:t>
      </w:r>
      <w:r>
        <w:t xml:space="preserve"> Floor, Reilly Room</w:t>
      </w:r>
    </w:p>
    <w:p w14:paraId="3FF78711" w14:textId="77777777" w:rsidR="00661064" w:rsidRDefault="00661064" w:rsidP="005D3DD0">
      <w:pPr>
        <w:pStyle w:val="NoSpacing"/>
      </w:pPr>
      <w:r>
        <w:t>145 North Union Street</w:t>
      </w:r>
    </w:p>
    <w:p w14:paraId="16056F98" w14:textId="77777777" w:rsidR="00661064" w:rsidRDefault="00661064" w:rsidP="005D3DD0">
      <w:pPr>
        <w:pStyle w:val="NoSpacing"/>
      </w:pPr>
      <w:r>
        <w:t>Delaware, Ohio 43015</w:t>
      </w:r>
    </w:p>
    <w:p w14:paraId="6996DA94" w14:textId="77777777" w:rsidR="00661064" w:rsidRDefault="00661064" w:rsidP="005D3DD0">
      <w:pPr>
        <w:pStyle w:val="NoSpacing"/>
      </w:pPr>
    </w:p>
    <w:p w14:paraId="5B4C6117" w14:textId="77777777" w:rsidR="00661064" w:rsidRPr="00661064" w:rsidRDefault="00661064" w:rsidP="005D3DD0">
      <w:pPr>
        <w:pStyle w:val="NoSpacing"/>
      </w:pPr>
      <w:r>
        <w:t>May 1, 2019, 10:00am local time.</w:t>
      </w:r>
    </w:p>
    <w:p w14:paraId="1C359CD4" w14:textId="77777777" w:rsidR="00661064" w:rsidRDefault="00661064" w:rsidP="005D3DD0">
      <w:pPr>
        <w:pStyle w:val="NoSpacing"/>
        <w:rPr>
          <w:b/>
          <w:u w:val="single"/>
        </w:rPr>
      </w:pPr>
    </w:p>
    <w:p w14:paraId="4FCE32F4" w14:textId="77777777" w:rsidR="00B844BE" w:rsidRPr="000B1A8C" w:rsidRDefault="000B1A8C" w:rsidP="005D3DD0">
      <w:pPr>
        <w:pStyle w:val="NoSpacing"/>
        <w:rPr>
          <w:b/>
          <w:u w:val="single"/>
        </w:rPr>
      </w:pPr>
      <w:r w:rsidRPr="000B1A8C">
        <w:rPr>
          <w:b/>
          <w:u w:val="single"/>
        </w:rPr>
        <w:t>Questions</w:t>
      </w:r>
    </w:p>
    <w:p w14:paraId="34858E7D" w14:textId="77777777" w:rsidR="00CE2D69" w:rsidRDefault="00CE2D69" w:rsidP="005D3DD0">
      <w:pPr>
        <w:pStyle w:val="NoSpacing"/>
      </w:pPr>
      <w:r>
        <w:t>Questions regarding</w:t>
      </w:r>
      <w:r w:rsidR="00661064">
        <w:t xml:space="preserve"> clarification of</w:t>
      </w:r>
      <w:r>
        <w:t xml:space="preserve"> the RFP must be submitted by </w:t>
      </w:r>
      <w:r w:rsidRPr="00CE2D69">
        <w:rPr>
          <w:b/>
          <w:u w:val="single"/>
        </w:rPr>
        <w:t>email only</w:t>
      </w:r>
      <w:r>
        <w:t>.</w:t>
      </w:r>
      <w:r w:rsidR="00D94DDB">
        <w:t xml:space="preserve"> No phone calls please.</w:t>
      </w:r>
    </w:p>
    <w:p w14:paraId="02B80EB5" w14:textId="344F4588" w:rsidR="007E36AC" w:rsidRDefault="007E36AC" w:rsidP="005D3DD0">
      <w:pPr>
        <w:pStyle w:val="NoSpacing"/>
      </w:pPr>
      <w:r>
        <w:t xml:space="preserve">All questions must be submitted not later than May </w:t>
      </w:r>
      <w:r w:rsidR="00EB5BBA">
        <w:t>14</w:t>
      </w:r>
      <w:r>
        <w:t>, 2019.</w:t>
      </w:r>
    </w:p>
    <w:p w14:paraId="6A18D931" w14:textId="77777777" w:rsidR="00B844BE" w:rsidRPr="007276D5" w:rsidRDefault="00B844BE" w:rsidP="005D3DD0">
      <w:pPr>
        <w:pStyle w:val="NoSpacing"/>
        <w:rPr>
          <w:rStyle w:val="Hyperlink"/>
          <w:b/>
        </w:rPr>
      </w:pPr>
      <w:r>
        <w:t xml:space="preserve">Email: </w:t>
      </w:r>
      <w:hyperlink r:id="rId11" w:history="1">
        <w:r w:rsidRPr="007276D5">
          <w:rPr>
            <w:rStyle w:val="Hyperlink"/>
            <w:b/>
          </w:rPr>
          <w:t>steve.ehrle@jfs.ohio.gov</w:t>
        </w:r>
      </w:hyperlink>
    </w:p>
    <w:p w14:paraId="565129C8" w14:textId="77777777" w:rsidR="00CD7143" w:rsidRPr="007276D5" w:rsidRDefault="00CD7143" w:rsidP="005D3DD0">
      <w:pPr>
        <w:pStyle w:val="NoSpacing"/>
        <w:rPr>
          <w:rStyle w:val="Hyperlink"/>
          <w:b/>
        </w:rPr>
      </w:pPr>
    </w:p>
    <w:p w14:paraId="02BCCD9A" w14:textId="77777777" w:rsidR="00D94DDB" w:rsidRPr="007276D5" w:rsidRDefault="00D94DDB" w:rsidP="005D3DD0">
      <w:pPr>
        <w:pStyle w:val="NoSpacing"/>
        <w:rPr>
          <w:rStyle w:val="Hyperlink"/>
          <w:b/>
          <w:color w:val="auto"/>
          <w:u w:val="none"/>
        </w:rPr>
      </w:pPr>
      <w:r>
        <w:rPr>
          <w:rStyle w:val="Hyperlink"/>
          <w:color w:val="auto"/>
          <w:u w:val="none"/>
        </w:rPr>
        <w:t xml:space="preserve">Questions and answers regarding </w:t>
      </w:r>
      <w:r w:rsidR="00661064">
        <w:rPr>
          <w:rStyle w:val="Hyperlink"/>
          <w:color w:val="auto"/>
          <w:u w:val="none"/>
        </w:rPr>
        <w:t xml:space="preserve">clarification of </w:t>
      </w:r>
      <w:r>
        <w:rPr>
          <w:rStyle w:val="Hyperlink"/>
          <w:color w:val="auto"/>
          <w:u w:val="none"/>
        </w:rPr>
        <w:t xml:space="preserve">the RFP will be posted anonymously and publicly on the Delaware County Public Notices and Bid </w:t>
      </w:r>
      <w:r w:rsidR="00155DDE">
        <w:rPr>
          <w:rStyle w:val="Hyperlink"/>
          <w:color w:val="auto"/>
          <w:u w:val="none"/>
        </w:rPr>
        <w:t>Information</w:t>
      </w:r>
      <w:r w:rsidR="00A82D4C">
        <w:rPr>
          <w:rStyle w:val="Hyperlink"/>
          <w:color w:val="auto"/>
          <w:u w:val="none"/>
        </w:rPr>
        <w:t xml:space="preserve"> section of the county </w:t>
      </w:r>
      <w:r>
        <w:rPr>
          <w:rStyle w:val="Hyperlink"/>
          <w:color w:val="auto"/>
          <w:u w:val="none"/>
        </w:rPr>
        <w:t>website at the following URL</w:t>
      </w:r>
      <w:r w:rsidRPr="007276D5">
        <w:rPr>
          <w:rStyle w:val="Hyperlink"/>
          <w:b/>
          <w:color w:val="auto"/>
          <w:u w:val="none"/>
        </w:rPr>
        <w:t xml:space="preserve">: </w:t>
      </w:r>
      <w:hyperlink r:id="rId12" w:history="1">
        <w:r w:rsidRPr="007276D5">
          <w:rPr>
            <w:rStyle w:val="Hyperlink"/>
            <w:b/>
          </w:rPr>
          <w:t>https://co.delaware.oh.us/media-room/bids/</w:t>
        </w:r>
      </w:hyperlink>
    </w:p>
    <w:p w14:paraId="20284EA9" w14:textId="77777777" w:rsidR="00D94DDB" w:rsidRDefault="00D94DDB" w:rsidP="005D3DD0">
      <w:pPr>
        <w:pStyle w:val="NoSpacing"/>
        <w:rPr>
          <w:rStyle w:val="Hyperlink"/>
          <w:b/>
          <w:color w:val="auto"/>
          <w:u w:val="none"/>
        </w:rPr>
      </w:pPr>
    </w:p>
    <w:p w14:paraId="455E6856" w14:textId="77777777" w:rsidR="00661064" w:rsidRDefault="00661064" w:rsidP="005D3DD0">
      <w:pPr>
        <w:pStyle w:val="NoSpacing"/>
        <w:rPr>
          <w:rStyle w:val="Hyperlink"/>
          <w:b/>
          <w:color w:val="auto"/>
          <w:u w:val="none"/>
        </w:rPr>
      </w:pPr>
      <w:r w:rsidRPr="00661064">
        <w:rPr>
          <w:rFonts w:ascii="Calibri" w:hAnsi="Calibri"/>
          <w:b/>
        </w:rPr>
        <w:t>IMPORTANT:</w:t>
      </w:r>
      <w:r w:rsidRPr="00702526">
        <w:rPr>
          <w:rFonts w:ascii="Calibri" w:hAnsi="Calibri"/>
        </w:rPr>
        <w:t xml:space="preserve"> Requests from </w:t>
      </w:r>
      <w:r>
        <w:rPr>
          <w:rFonts w:ascii="Calibri" w:hAnsi="Calibri"/>
        </w:rPr>
        <w:t>P</w:t>
      </w:r>
      <w:r w:rsidRPr="00702526">
        <w:rPr>
          <w:rFonts w:ascii="Calibri" w:hAnsi="Calibri"/>
        </w:rPr>
        <w:t xml:space="preserve">roviders for copies of previous RFPs, past </w:t>
      </w:r>
      <w:r>
        <w:rPr>
          <w:rFonts w:ascii="Calibri" w:hAnsi="Calibri"/>
        </w:rPr>
        <w:t>P</w:t>
      </w:r>
      <w:r w:rsidRPr="00702526">
        <w:rPr>
          <w:rFonts w:ascii="Calibri" w:hAnsi="Calibri"/>
        </w:rPr>
        <w:t xml:space="preserve">rovider proposals, score sheets or contracts for this or similar past projects, are Public Records Requests (PRRs), and </w:t>
      </w:r>
      <w:r w:rsidRPr="00702526">
        <w:rPr>
          <w:rFonts w:ascii="Calibri" w:hAnsi="Calibri"/>
          <w:u w:val="single"/>
        </w:rPr>
        <w:t>are not clarification questions regarding the present RFP.</w:t>
      </w:r>
      <w:r w:rsidRPr="00702526">
        <w:rPr>
          <w:rFonts w:ascii="Calibri" w:hAnsi="Calibri"/>
        </w:rPr>
        <w:t xml:space="preserve">  </w:t>
      </w:r>
    </w:p>
    <w:p w14:paraId="51D58BE6" w14:textId="77777777" w:rsidR="00661064" w:rsidRPr="007276D5" w:rsidRDefault="00661064" w:rsidP="005D3DD0">
      <w:pPr>
        <w:pStyle w:val="NoSpacing"/>
        <w:rPr>
          <w:rStyle w:val="Hyperlink"/>
          <w:b/>
          <w:color w:val="auto"/>
          <w:u w:val="none"/>
        </w:rPr>
      </w:pPr>
    </w:p>
    <w:p w14:paraId="0864DC89" w14:textId="77777777" w:rsidR="0075603C" w:rsidRPr="0003469E" w:rsidRDefault="0075603C" w:rsidP="0075603C">
      <w:pPr>
        <w:rPr>
          <w:rFonts w:ascii="Calibri" w:hAnsi="Calibri"/>
          <w:b/>
          <w:u w:val="single"/>
        </w:rPr>
      </w:pPr>
      <w:r w:rsidRPr="00702526">
        <w:rPr>
          <w:rFonts w:ascii="Calibri" w:hAnsi="Calibri"/>
          <w:b/>
          <w:u w:val="single"/>
        </w:rPr>
        <w:t>Anticipated Procurement Timetable</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16"/>
      </w:tblGrid>
      <w:tr w:rsidR="0075603C" w:rsidRPr="00702526" w14:paraId="587DF66B" w14:textId="77777777" w:rsidTr="00EA277A">
        <w:tc>
          <w:tcPr>
            <w:tcW w:w="2448" w:type="dxa"/>
            <w:shd w:val="clear" w:color="auto" w:fill="auto"/>
          </w:tcPr>
          <w:p w14:paraId="206D2F6A" w14:textId="77777777" w:rsidR="0075603C" w:rsidRPr="00702526" w:rsidRDefault="0075603C" w:rsidP="00EA277A">
            <w:pPr>
              <w:rPr>
                <w:rFonts w:ascii="Calibri" w:hAnsi="Calibri"/>
                <w:b/>
                <w:u w:val="single"/>
              </w:rPr>
            </w:pPr>
            <w:r w:rsidRPr="00702526">
              <w:rPr>
                <w:rFonts w:ascii="Calibri" w:hAnsi="Calibri"/>
                <w:b/>
                <w:u w:val="single"/>
              </w:rPr>
              <w:t>Date</w:t>
            </w:r>
          </w:p>
        </w:tc>
        <w:tc>
          <w:tcPr>
            <w:tcW w:w="6616" w:type="dxa"/>
            <w:shd w:val="clear" w:color="auto" w:fill="auto"/>
          </w:tcPr>
          <w:p w14:paraId="17C0BF77" w14:textId="77777777" w:rsidR="0075603C" w:rsidRPr="00702526" w:rsidRDefault="0075603C" w:rsidP="00EA277A">
            <w:pPr>
              <w:rPr>
                <w:rFonts w:ascii="Calibri" w:hAnsi="Calibri"/>
                <w:b/>
                <w:u w:val="single"/>
              </w:rPr>
            </w:pPr>
            <w:r w:rsidRPr="00702526">
              <w:rPr>
                <w:rFonts w:ascii="Calibri" w:hAnsi="Calibri"/>
                <w:b/>
                <w:u w:val="single"/>
              </w:rPr>
              <w:t>Event/Activity</w:t>
            </w:r>
          </w:p>
        </w:tc>
      </w:tr>
      <w:tr w:rsidR="0075603C" w:rsidRPr="00702526" w14:paraId="5E2D7731" w14:textId="77777777" w:rsidTr="00EA277A">
        <w:tc>
          <w:tcPr>
            <w:tcW w:w="2448" w:type="dxa"/>
            <w:shd w:val="clear" w:color="auto" w:fill="auto"/>
          </w:tcPr>
          <w:p w14:paraId="73635DEE" w14:textId="7BC20C5E" w:rsidR="0075603C" w:rsidRPr="00702526" w:rsidRDefault="0075603C" w:rsidP="00EA277A">
            <w:pPr>
              <w:rPr>
                <w:rFonts w:ascii="Calibri" w:hAnsi="Calibri"/>
              </w:rPr>
            </w:pPr>
            <w:r>
              <w:rPr>
                <w:rFonts w:ascii="Calibri" w:hAnsi="Calibri"/>
              </w:rPr>
              <w:t xml:space="preserve"> April </w:t>
            </w:r>
            <w:r w:rsidR="00EB5BBA">
              <w:rPr>
                <w:rFonts w:ascii="Calibri" w:hAnsi="Calibri"/>
              </w:rPr>
              <w:t>22</w:t>
            </w:r>
            <w:r>
              <w:rPr>
                <w:rFonts w:ascii="Calibri" w:hAnsi="Calibri"/>
              </w:rPr>
              <w:t>, 2019</w:t>
            </w:r>
          </w:p>
        </w:tc>
        <w:tc>
          <w:tcPr>
            <w:tcW w:w="6616" w:type="dxa"/>
            <w:shd w:val="clear" w:color="auto" w:fill="auto"/>
          </w:tcPr>
          <w:p w14:paraId="4617655A" w14:textId="77777777" w:rsidR="0075603C" w:rsidRPr="00702526" w:rsidRDefault="0075603C" w:rsidP="00EA277A">
            <w:pPr>
              <w:rPr>
                <w:rFonts w:ascii="Calibri" w:hAnsi="Calibri"/>
              </w:rPr>
            </w:pPr>
            <w:r>
              <w:rPr>
                <w:rFonts w:ascii="Calibri" w:hAnsi="Calibri"/>
              </w:rPr>
              <w:t>D</w:t>
            </w:r>
            <w:r w:rsidRPr="002976CF">
              <w:rPr>
                <w:rFonts w:ascii="Calibri" w:hAnsi="Calibri"/>
              </w:rPr>
              <w:t xml:space="preserve">CDJFS </w:t>
            </w:r>
            <w:r w:rsidRPr="00702526">
              <w:rPr>
                <w:rFonts w:ascii="Calibri" w:hAnsi="Calibri"/>
              </w:rPr>
              <w:t xml:space="preserve">releases RFP to potential </w:t>
            </w:r>
            <w:r>
              <w:rPr>
                <w:rFonts w:ascii="Calibri" w:hAnsi="Calibri"/>
              </w:rPr>
              <w:t>P</w:t>
            </w:r>
            <w:r w:rsidRPr="00702526">
              <w:rPr>
                <w:rFonts w:ascii="Calibri" w:hAnsi="Calibri"/>
              </w:rPr>
              <w:t>roviders; Q&amp;A period opens</w:t>
            </w:r>
          </w:p>
          <w:p w14:paraId="0A980B22" w14:textId="77777777" w:rsidR="0075603C" w:rsidRPr="00702526" w:rsidRDefault="0075603C" w:rsidP="0075603C">
            <w:pPr>
              <w:numPr>
                <w:ilvl w:val="0"/>
                <w:numId w:val="54"/>
              </w:numPr>
              <w:spacing w:after="0" w:line="240" w:lineRule="auto"/>
              <w:rPr>
                <w:rFonts w:ascii="Calibri" w:hAnsi="Calibri"/>
              </w:rPr>
            </w:pPr>
            <w:r w:rsidRPr="00702526">
              <w:rPr>
                <w:rFonts w:ascii="Calibri" w:hAnsi="Calibri"/>
              </w:rPr>
              <w:t>RFP becomes active.</w:t>
            </w:r>
          </w:p>
          <w:p w14:paraId="05EFDE3D" w14:textId="77777777" w:rsidR="0075603C" w:rsidRPr="00702526" w:rsidRDefault="0075603C" w:rsidP="0075603C">
            <w:pPr>
              <w:numPr>
                <w:ilvl w:val="0"/>
                <w:numId w:val="54"/>
              </w:numPr>
              <w:spacing w:after="0" w:line="240" w:lineRule="auto"/>
              <w:rPr>
                <w:rFonts w:ascii="Calibri" w:hAnsi="Calibri"/>
              </w:rPr>
            </w:pPr>
            <w:r w:rsidRPr="00702526">
              <w:rPr>
                <w:rFonts w:ascii="Calibri" w:hAnsi="Calibri"/>
              </w:rPr>
              <w:t>Proposers may submit inquiries for RFP clarification.</w:t>
            </w:r>
          </w:p>
        </w:tc>
      </w:tr>
      <w:tr w:rsidR="0075603C" w:rsidRPr="00702526" w14:paraId="4CEE1658" w14:textId="77777777" w:rsidTr="00EA277A">
        <w:tc>
          <w:tcPr>
            <w:tcW w:w="2448" w:type="dxa"/>
            <w:shd w:val="clear" w:color="auto" w:fill="auto"/>
          </w:tcPr>
          <w:p w14:paraId="11427303" w14:textId="77777777" w:rsidR="0075603C" w:rsidRPr="00702526" w:rsidRDefault="0075603C" w:rsidP="00EA277A">
            <w:pPr>
              <w:rPr>
                <w:rFonts w:ascii="Calibri" w:hAnsi="Calibri"/>
              </w:rPr>
            </w:pPr>
            <w:r>
              <w:rPr>
                <w:rFonts w:ascii="Calibri" w:hAnsi="Calibri"/>
              </w:rPr>
              <w:t xml:space="preserve"> May 1, 2019</w:t>
            </w:r>
          </w:p>
        </w:tc>
        <w:tc>
          <w:tcPr>
            <w:tcW w:w="6616" w:type="dxa"/>
            <w:shd w:val="clear" w:color="auto" w:fill="auto"/>
          </w:tcPr>
          <w:p w14:paraId="3D42F642" w14:textId="77777777" w:rsidR="0075603C" w:rsidRPr="00702526" w:rsidRDefault="007E36AC" w:rsidP="00EA277A">
            <w:pPr>
              <w:rPr>
                <w:rFonts w:ascii="Calibri" w:hAnsi="Calibri"/>
              </w:rPr>
            </w:pPr>
            <w:r>
              <w:rPr>
                <w:rFonts w:ascii="Calibri" w:hAnsi="Calibri"/>
              </w:rPr>
              <w:t>Public Information Session</w:t>
            </w:r>
          </w:p>
        </w:tc>
      </w:tr>
      <w:tr w:rsidR="0075603C" w:rsidRPr="00702526" w14:paraId="52ACB177" w14:textId="77777777" w:rsidTr="00EA277A">
        <w:tc>
          <w:tcPr>
            <w:tcW w:w="2448" w:type="dxa"/>
            <w:shd w:val="clear" w:color="auto" w:fill="auto"/>
          </w:tcPr>
          <w:p w14:paraId="64DC1C09" w14:textId="10A80624" w:rsidR="0075603C" w:rsidRPr="00702526" w:rsidRDefault="0075603C" w:rsidP="00EA277A">
            <w:pPr>
              <w:rPr>
                <w:rFonts w:ascii="Calibri" w:hAnsi="Calibri"/>
              </w:rPr>
            </w:pPr>
            <w:r>
              <w:rPr>
                <w:rFonts w:ascii="Calibri" w:hAnsi="Calibri"/>
              </w:rPr>
              <w:t xml:space="preserve"> May </w:t>
            </w:r>
            <w:r w:rsidR="00EB5BBA">
              <w:rPr>
                <w:rFonts w:ascii="Calibri" w:hAnsi="Calibri"/>
              </w:rPr>
              <w:t>14</w:t>
            </w:r>
            <w:r>
              <w:rPr>
                <w:rFonts w:ascii="Calibri" w:hAnsi="Calibri"/>
              </w:rPr>
              <w:t>, 2019</w:t>
            </w:r>
          </w:p>
        </w:tc>
        <w:tc>
          <w:tcPr>
            <w:tcW w:w="6616" w:type="dxa"/>
            <w:shd w:val="clear" w:color="auto" w:fill="auto"/>
          </w:tcPr>
          <w:p w14:paraId="6B2C7EF3" w14:textId="77777777" w:rsidR="0075603C" w:rsidRPr="00702526" w:rsidRDefault="0075603C" w:rsidP="00EA277A">
            <w:pPr>
              <w:rPr>
                <w:rFonts w:ascii="Calibri" w:hAnsi="Calibri"/>
              </w:rPr>
            </w:pPr>
            <w:r w:rsidRPr="00702526">
              <w:rPr>
                <w:rFonts w:ascii="Calibri" w:hAnsi="Calibri"/>
              </w:rPr>
              <w:t>Proposer Q&amp;A Period Closes 9 a.m. (for inquiries for RFP clarification).</w:t>
            </w:r>
          </w:p>
          <w:p w14:paraId="250F2FE2" w14:textId="77777777" w:rsidR="0075603C" w:rsidRPr="00702526" w:rsidRDefault="0075603C" w:rsidP="0075603C">
            <w:pPr>
              <w:numPr>
                <w:ilvl w:val="0"/>
                <w:numId w:val="54"/>
              </w:numPr>
              <w:spacing w:after="0" w:line="240" w:lineRule="auto"/>
              <w:rPr>
                <w:rFonts w:ascii="Calibri" w:hAnsi="Calibri"/>
              </w:rPr>
            </w:pPr>
            <w:r w:rsidRPr="00702526">
              <w:rPr>
                <w:rFonts w:ascii="Calibri" w:hAnsi="Calibri"/>
              </w:rPr>
              <w:t>No further inquiries for RFP clarification will be accepted.</w:t>
            </w:r>
          </w:p>
        </w:tc>
      </w:tr>
      <w:tr w:rsidR="0075603C" w:rsidRPr="00702526" w14:paraId="2161F55E" w14:textId="77777777" w:rsidTr="00EA277A">
        <w:tc>
          <w:tcPr>
            <w:tcW w:w="2448" w:type="dxa"/>
            <w:shd w:val="clear" w:color="auto" w:fill="auto"/>
          </w:tcPr>
          <w:p w14:paraId="4620FD32" w14:textId="38D95BB1" w:rsidR="0075603C" w:rsidRPr="00702526" w:rsidRDefault="0075603C" w:rsidP="00EA277A">
            <w:pPr>
              <w:rPr>
                <w:rFonts w:ascii="Calibri" w:hAnsi="Calibri"/>
              </w:rPr>
            </w:pPr>
            <w:r>
              <w:rPr>
                <w:rFonts w:ascii="Calibri" w:hAnsi="Calibri"/>
              </w:rPr>
              <w:lastRenderedPageBreak/>
              <w:t xml:space="preserve"> May 1</w:t>
            </w:r>
            <w:r w:rsidR="00EB5BBA">
              <w:rPr>
                <w:rFonts w:ascii="Calibri" w:hAnsi="Calibri"/>
              </w:rPr>
              <w:t>7</w:t>
            </w:r>
            <w:r>
              <w:rPr>
                <w:rFonts w:ascii="Calibri" w:hAnsi="Calibri"/>
              </w:rPr>
              <w:t>, 2019</w:t>
            </w:r>
          </w:p>
        </w:tc>
        <w:tc>
          <w:tcPr>
            <w:tcW w:w="6616" w:type="dxa"/>
            <w:shd w:val="clear" w:color="auto" w:fill="auto"/>
          </w:tcPr>
          <w:p w14:paraId="7A9E2E45" w14:textId="77777777" w:rsidR="0075603C" w:rsidRPr="00702526" w:rsidRDefault="0075603C" w:rsidP="00EA277A">
            <w:pPr>
              <w:rPr>
                <w:rFonts w:ascii="Calibri" w:hAnsi="Calibri"/>
              </w:rPr>
            </w:pPr>
            <w:r>
              <w:rPr>
                <w:rFonts w:ascii="Calibri" w:hAnsi="Calibri"/>
              </w:rPr>
              <w:t>DCDJFS</w:t>
            </w:r>
            <w:r w:rsidRPr="00702526">
              <w:rPr>
                <w:rFonts w:ascii="Calibri" w:hAnsi="Calibri"/>
              </w:rPr>
              <w:t xml:space="preserve"> provides Final Proposer Question &amp; Answer document.</w:t>
            </w:r>
          </w:p>
        </w:tc>
      </w:tr>
      <w:tr w:rsidR="0075603C" w:rsidRPr="00702526" w14:paraId="556B8852" w14:textId="77777777" w:rsidTr="00EA277A">
        <w:tc>
          <w:tcPr>
            <w:tcW w:w="2448" w:type="dxa"/>
            <w:shd w:val="clear" w:color="auto" w:fill="auto"/>
          </w:tcPr>
          <w:p w14:paraId="460EEAFE" w14:textId="09D44340" w:rsidR="0075603C" w:rsidRPr="00702526" w:rsidRDefault="0075603C" w:rsidP="00EA277A">
            <w:pPr>
              <w:rPr>
                <w:rFonts w:ascii="Calibri" w:hAnsi="Calibri"/>
              </w:rPr>
            </w:pPr>
            <w:r>
              <w:rPr>
                <w:rFonts w:ascii="Calibri" w:hAnsi="Calibri"/>
              </w:rPr>
              <w:t xml:space="preserve">May </w:t>
            </w:r>
            <w:r w:rsidR="00EB5BBA">
              <w:rPr>
                <w:rFonts w:ascii="Calibri" w:hAnsi="Calibri"/>
              </w:rPr>
              <w:t>22</w:t>
            </w:r>
            <w:r>
              <w:rPr>
                <w:rFonts w:ascii="Calibri" w:hAnsi="Calibri"/>
              </w:rPr>
              <w:t>, 2019</w:t>
            </w:r>
          </w:p>
        </w:tc>
        <w:tc>
          <w:tcPr>
            <w:tcW w:w="6616" w:type="dxa"/>
            <w:shd w:val="clear" w:color="auto" w:fill="auto"/>
          </w:tcPr>
          <w:p w14:paraId="4559F5EE" w14:textId="77777777" w:rsidR="0075603C" w:rsidRPr="00702526" w:rsidRDefault="0075603C" w:rsidP="00EA277A">
            <w:pPr>
              <w:rPr>
                <w:rFonts w:ascii="Calibri" w:hAnsi="Calibri"/>
                <w:b/>
              </w:rPr>
            </w:pPr>
            <w:r w:rsidRPr="00702526">
              <w:rPr>
                <w:rFonts w:ascii="Calibri" w:hAnsi="Calibri"/>
                <w:b/>
              </w:rPr>
              <w:t xml:space="preserve">Deadline for Proposers to Submit Proposals to </w:t>
            </w:r>
            <w:r>
              <w:rPr>
                <w:rFonts w:ascii="Calibri" w:hAnsi="Calibri"/>
                <w:b/>
              </w:rPr>
              <w:t>D</w:t>
            </w:r>
            <w:r w:rsidRPr="00702526">
              <w:rPr>
                <w:rFonts w:ascii="Calibri" w:hAnsi="Calibri"/>
                <w:b/>
              </w:rPr>
              <w:t>C</w:t>
            </w:r>
            <w:r>
              <w:rPr>
                <w:rFonts w:ascii="Calibri" w:hAnsi="Calibri"/>
                <w:b/>
              </w:rPr>
              <w:t>DJFS</w:t>
            </w:r>
            <w:r w:rsidRPr="00702526">
              <w:rPr>
                <w:rFonts w:ascii="Calibri" w:hAnsi="Calibri"/>
                <w:b/>
              </w:rPr>
              <w:t xml:space="preserve"> (</w:t>
            </w:r>
            <w:r>
              <w:rPr>
                <w:rFonts w:ascii="Calibri" w:hAnsi="Calibri"/>
                <w:b/>
              </w:rPr>
              <w:t>11:59</w:t>
            </w:r>
            <w:r w:rsidRPr="00702526">
              <w:rPr>
                <w:rFonts w:ascii="Calibri" w:hAnsi="Calibri"/>
                <w:b/>
              </w:rPr>
              <w:t xml:space="preserve"> p.m.</w:t>
            </w:r>
            <w:r w:rsidR="007E36AC">
              <w:rPr>
                <w:rFonts w:ascii="Calibri" w:hAnsi="Calibri"/>
                <w:b/>
              </w:rPr>
              <w:t xml:space="preserve"> local time</w:t>
            </w:r>
            <w:r w:rsidRPr="00702526">
              <w:rPr>
                <w:rFonts w:ascii="Calibri" w:hAnsi="Calibri"/>
                <w:b/>
              </w:rPr>
              <w:t>).</w:t>
            </w:r>
          </w:p>
          <w:p w14:paraId="273C7544" w14:textId="77777777" w:rsidR="0075603C" w:rsidRPr="00702526" w:rsidRDefault="0075603C" w:rsidP="0075603C">
            <w:pPr>
              <w:numPr>
                <w:ilvl w:val="0"/>
                <w:numId w:val="54"/>
              </w:numPr>
              <w:spacing w:after="0" w:line="240" w:lineRule="auto"/>
              <w:rPr>
                <w:rFonts w:ascii="Calibri" w:hAnsi="Calibri"/>
              </w:rPr>
            </w:pPr>
            <w:r w:rsidRPr="00702526">
              <w:rPr>
                <w:rFonts w:ascii="Calibri" w:hAnsi="Calibri"/>
              </w:rPr>
              <w:t xml:space="preserve">This is the proposal opening date, beginning of the </w:t>
            </w:r>
            <w:r>
              <w:rPr>
                <w:rFonts w:ascii="Calibri" w:hAnsi="Calibri"/>
              </w:rPr>
              <w:t>DCDJFS</w:t>
            </w:r>
            <w:r w:rsidRPr="00702526">
              <w:rPr>
                <w:rFonts w:ascii="Calibri" w:hAnsi="Calibri"/>
              </w:rPr>
              <w:t xml:space="preserve"> process of proposal review.</w:t>
            </w:r>
          </w:p>
        </w:tc>
      </w:tr>
      <w:tr w:rsidR="0075603C" w:rsidRPr="00702526" w14:paraId="4421FB50" w14:textId="77777777" w:rsidTr="00EA277A">
        <w:tc>
          <w:tcPr>
            <w:tcW w:w="2448" w:type="dxa"/>
            <w:shd w:val="clear" w:color="auto" w:fill="auto"/>
          </w:tcPr>
          <w:p w14:paraId="19598ABB" w14:textId="7C16E4E5" w:rsidR="0075603C" w:rsidRPr="00702526" w:rsidRDefault="0075603C" w:rsidP="00EA277A">
            <w:pPr>
              <w:rPr>
                <w:rFonts w:ascii="Calibri" w:hAnsi="Calibri"/>
              </w:rPr>
            </w:pPr>
            <w:r>
              <w:rPr>
                <w:rFonts w:ascii="Calibri" w:hAnsi="Calibri"/>
              </w:rPr>
              <w:t xml:space="preserve">May </w:t>
            </w:r>
            <w:r w:rsidR="00EB5BBA">
              <w:rPr>
                <w:rFonts w:ascii="Calibri" w:hAnsi="Calibri"/>
              </w:rPr>
              <w:t>30</w:t>
            </w:r>
            <w:r>
              <w:rPr>
                <w:rFonts w:ascii="Calibri" w:hAnsi="Calibri"/>
              </w:rPr>
              <w:t>, 2019</w:t>
            </w:r>
          </w:p>
        </w:tc>
        <w:tc>
          <w:tcPr>
            <w:tcW w:w="6616" w:type="dxa"/>
            <w:shd w:val="clear" w:color="auto" w:fill="auto"/>
          </w:tcPr>
          <w:p w14:paraId="1B2BF2B7" w14:textId="77777777" w:rsidR="0075603C" w:rsidRPr="00702526" w:rsidRDefault="0075603C" w:rsidP="00EA277A">
            <w:pPr>
              <w:rPr>
                <w:rFonts w:ascii="Calibri" w:hAnsi="Calibri"/>
              </w:rPr>
            </w:pPr>
            <w:r w:rsidRPr="00702526">
              <w:rPr>
                <w:rFonts w:ascii="Calibri" w:hAnsi="Calibri"/>
              </w:rPr>
              <w:t xml:space="preserve">Letter of intent to award contract issued by </w:t>
            </w:r>
            <w:r>
              <w:rPr>
                <w:rFonts w:ascii="Calibri" w:hAnsi="Calibri"/>
              </w:rPr>
              <w:t>DCDJFS</w:t>
            </w:r>
            <w:r w:rsidRPr="00702526">
              <w:rPr>
                <w:rFonts w:ascii="Calibri" w:hAnsi="Calibri"/>
              </w:rPr>
              <w:t>.</w:t>
            </w:r>
          </w:p>
          <w:p w14:paraId="000B149A" w14:textId="77777777" w:rsidR="0075603C" w:rsidRPr="00702526" w:rsidRDefault="0075603C" w:rsidP="0075603C">
            <w:pPr>
              <w:numPr>
                <w:ilvl w:val="0"/>
                <w:numId w:val="54"/>
              </w:numPr>
              <w:spacing w:after="0" w:line="240" w:lineRule="auto"/>
              <w:rPr>
                <w:rFonts w:ascii="Calibri" w:hAnsi="Calibri"/>
              </w:rPr>
            </w:pPr>
            <w:r w:rsidRPr="00702526">
              <w:rPr>
                <w:rFonts w:ascii="Calibri" w:hAnsi="Calibri"/>
              </w:rPr>
              <w:t>All applicants notified.</w:t>
            </w:r>
          </w:p>
        </w:tc>
      </w:tr>
      <w:tr w:rsidR="0075603C" w:rsidRPr="00702526" w14:paraId="7ABBA193" w14:textId="77777777" w:rsidTr="00EA277A">
        <w:tc>
          <w:tcPr>
            <w:tcW w:w="2448" w:type="dxa"/>
            <w:shd w:val="clear" w:color="auto" w:fill="auto"/>
          </w:tcPr>
          <w:p w14:paraId="66B2FBB6" w14:textId="77777777" w:rsidR="0075603C" w:rsidRPr="00702526" w:rsidRDefault="0075603C" w:rsidP="00EA277A">
            <w:pPr>
              <w:rPr>
                <w:rFonts w:ascii="Calibri" w:hAnsi="Calibri"/>
              </w:rPr>
            </w:pPr>
            <w:r>
              <w:rPr>
                <w:rFonts w:ascii="Calibri" w:hAnsi="Calibri"/>
              </w:rPr>
              <w:t xml:space="preserve">June </w:t>
            </w:r>
            <w:r w:rsidR="007276D5">
              <w:rPr>
                <w:rFonts w:ascii="Calibri" w:hAnsi="Calibri"/>
              </w:rPr>
              <w:t>16</w:t>
            </w:r>
            <w:r>
              <w:rPr>
                <w:rFonts w:ascii="Calibri" w:hAnsi="Calibri"/>
              </w:rPr>
              <w:t>, 2019</w:t>
            </w:r>
          </w:p>
        </w:tc>
        <w:tc>
          <w:tcPr>
            <w:tcW w:w="6616" w:type="dxa"/>
            <w:shd w:val="clear" w:color="auto" w:fill="auto"/>
          </w:tcPr>
          <w:p w14:paraId="7B6F5FD0" w14:textId="77777777" w:rsidR="0075603C" w:rsidRPr="00702526" w:rsidRDefault="0075603C" w:rsidP="00EA277A">
            <w:pPr>
              <w:rPr>
                <w:rFonts w:ascii="Calibri" w:hAnsi="Calibri"/>
              </w:rPr>
            </w:pPr>
            <w:r w:rsidRPr="00702526">
              <w:rPr>
                <w:rFonts w:ascii="Calibri" w:hAnsi="Calibri"/>
              </w:rPr>
              <w:t>Contract submitted to County Commission for approval.</w:t>
            </w:r>
          </w:p>
        </w:tc>
      </w:tr>
      <w:tr w:rsidR="0075603C" w:rsidRPr="00702526" w14:paraId="41BEEB81" w14:textId="77777777" w:rsidTr="00EA277A">
        <w:tc>
          <w:tcPr>
            <w:tcW w:w="2448" w:type="dxa"/>
            <w:shd w:val="clear" w:color="auto" w:fill="auto"/>
          </w:tcPr>
          <w:p w14:paraId="0B327DB7" w14:textId="77777777" w:rsidR="0075603C" w:rsidRPr="00702526" w:rsidRDefault="0075603C" w:rsidP="00EA277A">
            <w:pPr>
              <w:rPr>
                <w:rFonts w:ascii="Calibri" w:hAnsi="Calibri"/>
              </w:rPr>
            </w:pPr>
            <w:r>
              <w:rPr>
                <w:rFonts w:ascii="Calibri" w:hAnsi="Calibri"/>
              </w:rPr>
              <w:t>July 1, 2019</w:t>
            </w:r>
          </w:p>
        </w:tc>
        <w:tc>
          <w:tcPr>
            <w:tcW w:w="6616" w:type="dxa"/>
            <w:shd w:val="clear" w:color="auto" w:fill="auto"/>
          </w:tcPr>
          <w:p w14:paraId="2B0D8BF4" w14:textId="77777777" w:rsidR="0075603C" w:rsidRPr="00702526" w:rsidRDefault="0075603C" w:rsidP="00EA277A">
            <w:pPr>
              <w:rPr>
                <w:rFonts w:ascii="Calibri" w:hAnsi="Calibri"/>
              </w:rPr>
            </w:pPr>
            <w:r>
              <w:rPr>
                <w:rFonts w:ascii="Calibri" w:hAnsi="Calibri"/>
              </w:rPr>
              <w:t>Contract begins</w:t>
            </w:r>
          </w:p>
        </w:tc>
      </w:tr>
    </w:tbl>
    <w:p w14:paraId="545D81DD" w14:textId="77777777" w:rsidR="007276D5" w:rsidRDefault="007276D5" w:rsidP="0075603C">
      <w:pPr>
        <w:rPr>
          <w:rFonts w:ascii="Calibri" w:hAnsi="Calibri"/>
        </w:rPr>
      </w:pPr>
    </w:p>
    <w:p w14:paraId="224BD880" w14:textId="71BE8D52" w:rsidR="0075603C" w:rsidRDefault="0075603C" w:rsidP="0075603C">
      <w:pPr>
        <w:rPr>
          <w:rFonts w:ascii="Calibri" w:hAnsi="Calibri"/>
        </w:rPr>
      </w:pPr>
      <w:r>
        <w:rPr>
          <w:rFonts w:ascii="Calibri" w:hAnsi="Calibri"/>
        </w:rPr>
        <w:t xml:space="preserve">The </w:t>
      </w:r>
      <w:r w:rsidRPr="009A349C">
        <w:rPr>
          <w:rFonts w:ascii="Calibri" w:hAnsi="Calibri"/>
        </w:rPr>
        <w:t>County</w:t>
      </w:r>
      <w:r w:rsidRPr="00702526">
        <w:rPr>
          <w:rFonts w:ascii="Calibri" w:hAnsi="Calibri"/>
        </w:rPr>
        <w:t xml:space="preserve"> reserves the right to revise this schedule in the best interest of </w:t>
      </w:r>
      <w:r>
        <w:rPr>
          <w:rFonts w:ascii="Calibri" w:hAnsi="Calibri"/>
        </w:rPr>
        <w:t>the DCDJFS</w:t>
      </w:r>
      <w:r w:rsidRPr="00702526">
        <w:rPr>
          <w:rFonts w:ascii="Calibri" w:hAnsi="Calibri"/>
        </w:rPr>
        <w:t xml:space="preserve"> and/or to comply with the County procurement procedures and regulations and after providing reasonable notice.</w:t>
      </w:r>
      <w:r>
        <w:rPr>
          <w:rFonts w:ascii="Calibri" w:hAnsi="Calibri"/>
        </w:rPr>
        <w:t xml:space="preserve">  </w:t>
      </w:r>
      <w:r w:rsidRPr="009A349C">
        <w:rPr>
          <w:rFonts w:ascii="Calibri" w:hAnsi="Calibri"/>
        </w:rPr>
        <w:t>Only the</w:t>
      </w:r>
      <w:r w:rsidR="00505B76">
        <w:rPr>
          <w:rFonts w:ascii="Calibri" w:hAnsi="Calibri"/>
        </w:rPr>
        <w:t xml:space="preserve"> </w:t>
      </w:r>
      <w:r w:rsidR="00505B76" w:rsidRPr="009D565F">
        <w:t>Delaware County Board of Commissioners (hereinafter, “Board”</w:t>
      </w:r>
      <w:r w:rsidR="00C036B8" w:rsidRPr="009D565F">
        <w:t xml:space="preserve">), </w:t>
      </w:r>
      <w:r w:rsidR="00C036B8" w:rsidRPr="009A349C">
        <w:rPr>
          <w:rFonts w:ascii="Calibri" w:hAnsi="Calibri"/>
        </w:rPr>
        <w:t>has</w:t>
      </w:r>
      <w:r w:rsidRPr="009A349C">
        <w:rPr>
          <w:rFonts w:ascii="Calibri" w:hAnsi="Calibri"/>
        </w:rPr>
        <w:t xml:space="preserve"> the authority to bind the County into a contract.  The letter of intent to award is not binding.  Since the letter of intent to award is not binding, any costs incurred by the bidder prior to the Board’s award </w:t>
      </w:r>
      <w:r>
        <w:rPr>
          <w:rFonts w:ascii="Calibri" w:hAnsi="Calibri"/>
        </w:rPr>
        <w:t>shall</w:t>
      </w:r>
      <w:r w:rsidRPr="009A349C">
        <w:rPr>
          <w:rFonts w:ascii="Calibri" w:hAnsi="Calibri"/>
        </w:rPr>
        <w:t xml:space="preserve"> not be recovered from County.</w:t>
      </w:r>
    </w:p>
    <w:p w14:paraId="52BD587A" w14:textId="77777777" w:rsidR="007276D5" w:rsidRPr="007276D5" w:rsidRDefault="007276D5" w:rsidP="0075603C">
      <w:pPr>
        <w:rPr>
          <w:rFonts w:ascii="Calibri" w:hAnsi="Calibri"/>
          <w:b/>
          <w:u w:val="single"/>
        </w:rPr>
      </w:pPr>
      <w:r w:rsidRPr="007276D5">
        <w:rPr>
          <w:rFonts w:ascii="Calibri" w:hAnsi="Calibri"/>
          <w:b/>
          <w:u w:val="single"/>
        </w:rPr>
        <w:t>Proposal Scoring</w:t>
      </w:r>
    </w:p>
    <w:p w14:paraId="44F82014" w14:textId="3A68BDAB" w:rsidR="007276D5" w:rsidRDefault="007276D5" w:rsidP="0075603C">
      <w:pPr>
        <w:rPr>
          <w:rFonts w:ascii="Calibri" w:hAnsi="Calibri"/>
        </w:rPr>
      </w:pPr>
      <w:r>
        <w:rPr>
          <w:rFonts w:ascii="Calibri" w:hAnsi="Calibri"/>
        </w:rPr>
        <w:t>Proposals will be evaluated and scored based on the following scoring methodology where each proposal can earn up to</w:t>
      </w:r>
      <w:r w:rsidR="005509D4">
        <w:rPr>
          <w:rFonts w:ascii="Calibri" w:hAnsi="Calibri"/>
        </w:rPr>
        <w:t xml:space="preserve"> a</w:t>
      </w:r>
      <w:r>
        <w:rPr>
          <w:rFonts w:ascii="Calibri" w:hAnsi="Calibri"/>
        </w:rPr>
        <w:t xml:space="preserve"> </w:t>
      </w:r>
      <w:r w:rsidR="005509D4">
        <w:rPr>
          <w:rFonts w:ascii="Calibri" w:hAnsi="Calibri"/>
        </w:rPr>
        <w:t>maximum possible 100 points</w:t>
      </w:r>
      <w:r>
        <w:rPr>
          <w:rFonts w:ascii="Calibri" w:hAnsi="Calibri"/>
        </w:rPr>
        <w:t>.</w:t>
      </w:r>
    </w:p>
    <w:p w14:paraId="7DF37E59" w14:textId="77777777" w:rsidR="00456CA2" w:rsidRDefault="00456CA2" w:rsidP="0075603C">
      <w:pPr>
        <w:rPr>
          <w:rFonts w:ascii="Calibri" w:hAnsi="Calibri"/>
        </w:rPr>
      </w:pPr>
    </w:p>
    <w:tbl>
      <w:tblPr>
        <w:tblStyle w:val="TableGrid"/>
        <w:tblW w:w="0" w:type="auto"/>
        <w:tblLook w:val="04A0" w:firstRow="1" w:lastRow="0" w:firstColumn="1" w:lastColumn="0" w:noHBand="0" w:noVBand="1"/>
      </w:tblPr>
      <w:tblGrid>
        <w:gridCol w:w="8185"/>
        <w:gridCol w:w="2605"/>
      </w:tblGrid>
      <w:tr w:rsidR="00456CA2" w14:paraId="7EAA9F52" w14:textId="77777777" w:rsidTr="00456CA2">
        <w:tc>
          <w:tcPr>
            <w:tcW w:w="8185" w:type="dxa"/>
            <w:shd w:val="clear" w:color="auto" w:fill="D9D9D9" w:themeFill="background1" w:themeFillShade="D9"/>
          </w:tcPr>
          <w:p w14:paraId="0143096F" w14:textId="77777777" w:rsidR="00456CA2" w:rsidRPr="0016660D" w:rsidRDefault="00456CA2" w:rsidP="00456CA2">
            <w:pPr>
              <w:jc w:val="center"/>
              <w:rPr>
                <w:rFonts w:ascii="Calibri" w:hAnsi="Calibri"/>
                <w:b/>
              </w:rPr>
            </w:pPr>
            <w:r w:rsidRPr="0016660D">
              <w:rPr>
                <w:rFonts w:ascii="Calibri" w:hAnsi="Calibri"/>
                <w:b/>
              </w:rPr>
              <w:t>Proposal Section</w:t>
            </w:r>
          </w:p>
        </w:tc>
        <w:tc>
          <w:tcPr>
            <w:tcW w:w="2605" w:type="dxa"/>
            <w:shd w:val="clear" w:color="auto" w:fill="D9D9D9" w:themeFill="background1" w:themeFillShade="D9"/>
          </w:tcPr>
          <w:p w14:paraId="03CD866C" w14:textId="77777777" w:rsidR="00456CA2" w:rsidRPr="0016660D" w:rsidRDefault="00456CA2" w:rsidP="00456CA2">
            <w:pPr>
              <w:jc w:val="center"/>
              <w:rPr>
                <w:rFonts w:ascii="Calibri" w:hAnsi="Calibri"/>
                <w:b/>
              </w:rPr>
            </w:pPr>
            <w:r w:rsidRPr="0016660D">
              <w:rPr>
                <w:rFonts w:ascii="Calibri" w:hAnsi="Calibri"/>
                <w:b/>
              </w:rPr>
              <w:t>Maximum # of</w:t>
            </w:r>
            <w:r w:rsidR="0016660D">
              <w:rPr>
                <w:rFonts w:ascii="Calibri" w:hAnsi="Calibri"/>
                <w:b/>
              </w:rPr>
              <w:t xml:space="preserve"> Possible</w:t>
            </w:r>
            <w:r w:rsidRPr="0016660D">
              <w:rPr>
                <w:rFonts w:ascii="Calibri" w:hAnsi="Calibri"/>
                <w:b/>
              </w:rPr>
              <w:t xml:space="preserve"> Points</w:t>
            </w:r>
          </w:p>
        </w:tc>
      </w:tr>
      <w:tr w:rsidR="00456CA2" w14:paraId="7A0B3432" w14:textId="77777777" w:rsidTr="00456CA2">
        <w:tc>
          <w:tcPr>
            <w:tcW w:w="8185" w:type="dxa"/>
          </w:tcPr>
          <w:p w14:paraId="72AEFA11" w14:textId="77777777" w:rsidR="00456CA2" w:rsidRDefault="00456CA2" w:rsidP="0075603C">
            <w:pPr>
              <w:rPr>
                <w:rFonts w:ascii="Calibri" w:hAnsi="Calibri"/>
              </w:rPr>
            </w:pPr>
            <w:r>
              <w:rPr>
                <w:rFonts w:ascii="Calibri" w:hAnsi="Calibri"/>
              </w:rPr>
              <w:t>Minimum Provider Requirements</w:t>
            </w:r>
          </w:p>
        </w:tc>
        <w:tc>
          <w:tcPr>
            <w:tcW w:w="2605" w:type="dxa"/>
          </w:tcPr>
          <w:p w14:paraId="3DBC40B5" w14:textId="77777777" w:rsidR="00456CA2" w:rsidRDefault="0016660D" w:rsidP="0075603C">
            <w:pPr>
              <w:rPr>
                <w:rFonts w:ascii="Calibri" w:hAnsi="Calibri"/>
              </w:rPr>
            </w:pPr>
            <w:r>
              <w:rPr>
                <w:rFonts w:ascii="Calibri" w:hAnsi="Calibri"/>
              </w:rPr>
              <w:t xml:space="preserve">Not scored but ALL minimum requirements must be satisfied for </w:t>
            </w:r>
            <w:r w:rsidR="00661064">
              <w:rPr>
                <w:rFonts w:ascii="Calibri" w:hAnsi="Calibri"/>
              </w:rPr>
              <w:t xml:space="preserve">a </w:t>
            </w:r>
            <w:r>
              <w:rPr>
                <w:rFonts w:ascii="Calibri" w:hAnsi="Calibri"/>
              </w:rPr>
              <w:t>proposal to be scored and considered.</w:t>
            </w:r>
          </w:p>
        </w:tc>
      </w:tr>
      <w:tr w:rsidR="00456CA2" w14:paraId="283B4CB6" w14:textId="77777777" w:rsidTr="00456CA2">
        <w:tc>
          <w:tcPr>
            <w:tcW w:w="8185" w:type="dxa"/>
          </w:tcPr>
          <w:p w14:paraId="1ADE5734" w14:textId="77777777" w:rsidR="00456CA2" w:rsidRDefault="00456CA2" w:rsidP="0075603C">
            <w:pPr>
              <w:rPr>
                <w:rFonts w:ascii="Calibri" w:hAnsi="Calibri"/>
              </w:rPr>
            </w:pPr>
            <w:r>
              <w:rPr>
                <w:rFonts w:ascii="Calibri" w:hAnsi="Calibri"/>
              </w:rPr>
              <w:t>References</w:t>
            </w:r>
          </w:p>
        </w:tc>
        <w:tc>
          <w:tcPr>
            <w:tcW w:w="2605" w:type="dxa"/>
          </w:tcPr>
          <w:p w14:paraId="5EC4353D" w14:textId="6B924AA9" w:rsidR="00456CA2" w:rsidRPr="005509D4" w:rsidRDefault="005509D4" w:rsidP="0016660D">
            <w:pPr>
              <w:jc w:val="center"/>
              <w:rPr>
                <w:rFonts w:ascii="Calibri" w:hAnsi="Calibri"/>
              </w:rPr>
            </w:pPr>
            <w:r w:rsidRPr="005509D4">
              <w:rPr>
                <w:rFonts w:ascii="Calibri" w:hAnsi="Calibri"/>
              </w:rPr>
              <w:t>6</w:t>
            </w:r>
          </w:p>
        </w:tc>
      </w:tr>
      <w:tr w:rsidR="00456CA2" w14:paraId="311ACBB5" w14:textId="77777777" w:rsidTr="00456CA2">
        <w:tc>
          <w:tcPr>
            <w:tcW w:w="8185" w:type="dxa"/>
          </w:tcPr>
          <w:p w14:paraId="05FABD02" w14:textId="77777777" w:rsidR="00456CA2" w:rsidRDefault="00456CA2" w:rsidP="0075603C">
            <w:pPr>
              <w:rPr>
                <w:rFonts w:ascii="Calibri" w:hAnsi="Calibri"/>
              </w:rPr>
            </w:pPr>
            <w:r>
              <w:rPr>
                <w:rFonts w:ascii="Calibri" w:hAnsi="Calibri"/>
              </w:rPr>
              <w:t>Viability as an Organization</w:t>
            </w:r>
          </w:p>
        </w:tc>
        <w:tc>
          <w:tcPr>
            <w:tcW w:w="2605" w:type="dxa"/>
          </w:tcPr>
          <w:p w14:paraId="7F31B5DD" w14:textId="66472AA8" w:rsidR="00456CA2" w:rsidRPr="005509D4" w:rsidRDefault="005509D4" w:rsidP="0016660D">
            <w:pPr>
              <w:jc w:val="center"/>
              <w:rPr>
                <w:rFonts w:ascii="Calibri" w:hAnsi="Calibri"/>
              </w:rPr>
            </w:pPr>
            <w:r w:rsidRPr="005509D4">
              <w:rPr>
                <w:rFonts w:ascii="Calibri" w:hAnsi="Calibri"/>
              </w:rPr>
              <w:t>4</w:t>
            </w:r>
          </w:p>
        </w:tc>
      </w:tr>
      <w:tr w:rsidR="00456CA2" w14:paraId="61E7F58D" w14:textId="77777777" w:rsidTr="00456CA2">
        <w:tc>
          <w:tcPr>
            <w:tcW w:w="8185" w:type="dxa"/>
          </w:tcPr>
          <w:p w14:paraId="6C05B24C" w14:textId="77777777" w:rsidR="00456CA2" w:rsidRDefault="00456CA2" w:rsidP="0075603C">
            <w:pPr>
              <w:rPr>
                <w:rFonts w:ascii="Calibri" w:hAnsi="Calibri"/>
              </w:rPr>
            </w:pPr>
            <w:r>
              <w:rPr>
                <w:rFonts w:ascii="Calibri" w:hAnsi="Calibri"/>
              </w:rPr>
              <w:t>Administrative and Information Technology Infrastructure</w:t>
            </w:r>
          </w:p>
        </w:tc>
        <w:tc>
          <w:tcPr>
            <w:tcW w:w="2605" w:type="dxa"/>
          </w:tcPr>
          <w:p w14:paraId="3195FBC1" w14:textId="533C5336" w:rsidR="00456CA2" w:rsidRPr="005509D4" w:rsidRDefault="005509D4" w:rsidP="0016660D">
            <w:pPr>
              <w:jc w:val="center"/>
              <w:rPr>
                <w:rFonts w:ascii="Calibri" w:hAnsi="Calibri"/>
              </w:rPr>
            </w:pPr>
            <w:r w:rsidRPr="005509D4">
              <w:rPr>
                <w:rFonts w:ascii="Calibri" w:hAnsi="Calibri"/>
              </w:rPr>
              <w:t>4</w:t>
            </w:r>
          </w:p>
        </w:tc>
      </w:tr>
      <w:tr w:rsidR="00456CA2" w14:paraId="669225FC" w14:textId="77777777" w:rsidTr="00456CA2">
        <w:tc>
          <w:tcPr>
            <w:tcW w:w="8185" w:type="dxa"/>
          </w:tcPr>
          <w:p w14:paraId="1AC40548" w14:textId="77777777" w:rsidR="00456CA2" w:rsidRDefault="00456CA2" w:rsidP="0075603C">
            <w:pPr>
              <w:rPr>
                <w:rFonts w:ascii="Calibri" w:hAnsi="Calibri"/>
              </w:rPr>
            </w:pPr>
            <w:r>
              <w:rPr>
                <w:rFonts w:ascii="Calibri" w:hAnsi="Calibri"/>
              </w:rPr>
              <w:t>Hours of Operation for Administrative Staff and Drivers</w:t>
            </w:r>
          </w:p>
        </w:tc>
        <w:tc>
          <w:tcPr>
            <w:tcW w:w="2605" w:type="dxa"/>
          </w:tcPr>
          <w:p w14:paraId="6D0B5393" w14:textId="4C5112D6" w:rsidR="00456CA2" w:rsidRPr="005509D4" w:rsidRDefault="005509D4" w:rsidP="0016660D">
            <w:pPr>
              <w:jc w:val="center"/>
              <w:rPr>
                <w:rFonts w:ascii="Calibri" w:hAnsi="Calibri"/>
              </w:rPr>
            </w:pPr>
            <w:r w:rsidRPr="005509D4">
              <w:rPr>
                <w:rFonts w:ascii="Calibri" w:hAnsi="Calibri"/>
              </w:rPr>
              <w:t>5</w:t>
            </w:r>
          </w:p>
        </w:tc>
      </w:tr>
      <w:tr w:rsidR="00456CA2" w14:paraId="3DEA354F" w14:textId="77777777" w:rsidTr="00456CA2">
        <w:tc>
          <w:tcPr>
            <w:tcW w:w="8185" w:type="dxa"/>
          </w:tcPr>
          <w:p w14:paraId="0FC830DB" w14:textId="77777777" w:rsidR="00456CA2" w:rsidRDefault="00456CA2" w:rsidP="0075603C">
            <w:pPr>
              <w:rPr>
                <w:rFonts w:ascii="Calibri" w:hAnsi="Calibri"/>
              </w:rPr>
            </w:pPr>
            <w:r>
              <w:rPr>
                <w:rFonts w:ascii="Calibri" w:hAnsi="Calibri"/>
              </w:rPr>
              <w:t xml:space="preserve">Vehicle Fleet </w:t>
            </w:r>
          </w:p>
        </w:tc>
        <w:tc>
          <w:tcPr>
            <w:tcW w:w="2605" w:type="dxa"/>
          </w:tcPr>
          <w:p w14:paraId="0E070226" w14:textId="5D4C7BE0" w:rsidR="00456CA2" w:rsidRPr="005509D4" w:rsidRDefault="005509D4" w:rsidP="0016660D">
            <w:pPr>
              <w:jc w:val="center"/>
              <w:rPr>
                <w:rFonts w:ascii="Calibri" w:hAnsi="Calibri"/>
              </w:rPr>
            </w:pPr>
            <w:r w:rsidRPr="005509D4">
              <w:rPr>
                <w:rFonts w:ascii="Calibri" w:hAnsi="Calibri"/>
              </w:rPr>
              <w:t>4</w:t>
            </w:r>
          </w:p>
        </w:tc>
      </w:tr>
      <w:tr w:rsidR="00456CA2" w14:paraId="662C339E" w14:textId="77777777" w:rsidTr="00456CA2">
        <w:tc>
          <w:tcPr>
            <w:tcW w:w="8185" w:type="dxa"/>
          </w:tcPr>
          <w:p w14:paraId="5D0BF8CE" w14:textId="77777777" w:rsidR="00456CA2" w:rsidRDefault="00456CA2" w:rsidP="0075603C">
            <w:pPr>
              <w:rPr>
                <w:rFonts w:ascii="Calibri" w:hAnsi="Calibri"/>
              </w:rPr>
            </w:pPr>
            <w:r>
              <w:rPr>
                <w:rFonts w:ascii="Calibri" w:hAnsi="Calibri"/>
              </w:rPr>
              <w:t>Accommodations for Customers with Disabilities</w:t>
            </w:r>
          </w:p>
        </w:tc>
        <w:tc>
          <w:tcPr>
            <w:tcW w:w="2605" w:type="dxa"/>
          </w:tcPr>
          <w:p w14:paraId="2F54E043" w14:textId="5A391BF0" w:rsidR="00456CA2" w:rsidRPr="005509D4" w:rsidRDefault="005509D4" w:rsidP="0016660D">
            <w:pPr>
              <w:jc w:val="center"/>
              <w:rPr>
                <w:rFonts w:ascii="Calibri" w:hAnsi="Calibri"/>
              </w:rPr>
            </w:pPr>
            <w:r w:rsidRPr="005509D4">
              <w:rPr>
                <w:rFonts w:ascii="Calibri" w:hAnsi="Calibri"/>
              </w:rPr>
              <w:t>4</w:t>
            </w:r>
          </w:p>
        </w:tc>
      </w:tr>
      <w:tr w:rsidR="00456CA2" w14:paraId="6B5743AF" w14:textId="77777777" w:rsidTr="00456CA2">
        <w:tc>
          <w:tcPr>
            <w:tcW w:w="8185" w:type="dxa"/>
          </w:tcPr>
          <w:p w14:paraId="48C526F7" w14:textId="77777777" w:rsidR="00456CA2" w:rsidRDefault="00456CA2" w:rsidP="0075603C">
            <w:pPr>
              <w:rPr>
                <w:rFonts w:ascii="Calibri" w:hAnsi="Calibri"/>
              </w:rPr>
            </w:pPr>
            <w:r>
              <w:rPr>
                <w:rFonts w:ascii="Calibri" w:hAnsi="Calibri"/>
              </w:rPr>
              <w:t>Accommodations for Infants and Small Children</w:t>
            </w:r>
          </w:p>
        </w:tc>
        <w:tc>
          <w:tcPr>
            <w:tcW w:w="2605" w:type="dxa"/>
          </w:tcPr>
          <w:p w14:paraId="4E74A127" w14:textId="5BF19EAD" w:rsidR="00456CA2" w:rsidRPr="005509D4" w:rsidRDefault="005509D4" w:rsidP="0016660D">
            <w:pPr>
              <w:jc w:val="center"/>
              <w:rPr>
                <w:rFonts w:ascii="Calibri" w:hAnsi="Calibri"/>
              </w:rPr>
            </w:pPr>
            <w:r w:rsidRPr="005509D4">
              <w:rPr>
                <w:rFonts w:ascii="Calibri" w:hAnsi="Calibri"/>
              </w:rPr>
              <w:t>4</w:t>
            </w:r>
          </w:p>
        </w:tc>
      </w:tr>
      <w:tr w:rsidR="00456CA2" w14:paraId="708CEE57" w14:textId="77777777" w:rsidTr="00456CA2">
        <w:tc>
          <w:tcPr>
            <w:tcW w:w="8185" w:type="dxa"/>
          </w:tcPr>
          <w:p w14:paraId="0DCC8DB5" w14:textId="77777777" w:rsidR="00456CA2" w:rsidRDefault="00456CA2" w:rsidP="0075603C">
            <w:pPr>
              <w:rPr>
                <w:rFonts w:ascii="Calibri" w:hAnsi="Calibri"/>
              </w:rPr>
            </w:pPr>
            <w:r>
              <w:rPr>
                <w:rFonts w:ascii="Calibri" w:hAnsi="Calibri"/>
              </w:rPr>
              <w:t>Structured Vehicle Maintenance Program</w:t>
            </w:r>
          </w:p>
        </w:tc>
        <w:tc>
          <w:tcPr>
            <w:tcW w:w="2605" w:type="dxa"/>
          </w:tcPr>
          <w:p w14:paraId="7B65196A" w14:textId="5F61408B" w:rsidR="00456CA2" w:rsidRPr="005509D4" w:rsidRDefault="005509D4" w:rsidP="0016660D">
            <w:pPr>
              <w:jc w:val="center"/>
              <w:rPr>
                <w:rFonts w:ascii="Calibri" w:hAnsi="Calibri"/>
              </w:rPr>
            </w:pPr>
            <w:r w:rsidRPr="005509D4">
              <w:rPr>
                <w:rFonts w:ascii="Calibri" w:hAnsi="Calibri"/>
              </w:rPr>
              <w:t>5</w:t>
            </w:r>
          </w:p>
        </w:tc>
      </w:tr>
      <w:tr w:rsidR="00456CA2" w14:paraId="1DC2CC77" w14:textId="77777777" w:rsidTr="00456CA2">
        <w:tc>
          <w:tcPr>
            <w:tcW w:w="8185" w:type="dxa"/>
          </w:tcPr>
          <w:p w14:paraId="69A0831A" w14:textId="77777777" w:rsidR="00456CA2" w:rsidRDefault="0003537E" w:rsidP="0075603C">
            <w:pPr>
              <w:rPr>
                <w:rFonts w:ascii="Calibri" w:hAnsi="Calibri"/>
              </w:rPr>
            </w:pPr>
            <w:r>
              <w:rPr>
                <w:rFonts w:ascii="Calibri" w:hAnsi="Calibri"/>
              </w:rPr>
              <w:t>Structured Driver Safety Program</w:t>
            </w:r>
          </w:p>
        </w:tc>
        <w:tc>
          <w:tcPr>
            <w:tcW w:w="2605" w:type="dxa"/>
          </w:tcPr>
          <w:p w14:paraId="4DD27441" w14:textId="30F5EB57" w:rsidR="00456CA2" w:rsidRPr="005509D4" w:rsidRDefault="005509D4" w:rsidP="0016660D">
            <w:pPr>
              <w:jc w:val="center"/>
              <w:rPr>
                <w:rFonts w:ascii="Calibri" w:hAnsi="Calibri"/>
              </w:rPr>
            </w:pPr>
            <w:r w:rsidRPr="005509D4">
              <w:rPr>
                <w:rFonts w:ascii="Calibri" w:hAnsi="Calibri"/>
              </w:rPr>
              <w:t>6</w:t>
            </w:r>
          </w:p>
        </w:tc>
      </w:tr>
      <w:tr w:rsidR="00456CA2" w14:paraId="6AB4A2E4" w14:textId="77777777" w:rsidTr="00456CA2">
        <w:tc>
          <w:tcPr>
            <w:tcW w:w="8185" w:type="dxa"/>
          </w:tcPr>
          <w:p w14:paraId="552AA574" w14:textId="77777777" w:rsidR="00456CA2" w:rsidRDefault="0003537E" w:rsidP="0075603C">
            <w:pPr>
              <w:rPr>
                <w:rFonts w:ascii="Calibri" w:hAnsi="Calibri"/>
              </w:rPr>
            </w:pPr>
            <w:r>
              <w:rPr>
                <w:rFonts w:ascii="Calibri" w:hAnsi="Calibri"/>
              </w:rPr>
              <w:t>Driver Operator’s License Verification Process</w:t>
            </w:r>
          </w:p>
        </w:tc>
        <w:tc>
          <w:tcPr>
            <w:tcW w:w="2605" w:type="dxa"/>
          </w:tcPr>
          <w:p w14:paraId="601A4421" w14:textId="65523016" w:rsidR="00456CA2" w:rsidRPr="005509D4" w:rsidRDefault="005509D4" w:rsidP="0016660D">
            <w:pPr>
              <w:jc w:val="center"/>
              <w:rPr>
                <w:rFonts w:ascii="Calibri" w:hAnsi="Calibri"/>
              </w:rPr>
            </w:pPr>
            <w:r w:rsidRPr="005509D4">
              <w:rPr>
                <w:rFonts w:ascii="Calibri" w:hAnsi="Calibri"/>
              </w:rPr>
              <w:t>6</w:t>
            </w:r>
          </w:p>
        </w:tc>
      </w:tr>
      <w:tr w:rsidR="00456CA2" w14:paraId="42CFF9A3" w14:textId="77777777" w:rsidTr="00456CA2">
        <w:tc>
          <w:tcPr>
            <w:tcW w:w="8185" w:type="dxa"/>
          </w:tcPr>
          <w:p w14:paraId="2ED9FD2A" w14:textId="77777777" w:rsidR="00456CA2" w:rsidRDefault="0003537E" w:rsidP="0075603C">
            <w:pPr>
              <w:rPr>
                <w:rFonts w:ascii="Calibri" w:hAnsi="Calibri"/>
              </w:rPr>
            </w:pPr>
            <w:r>
              <w:rPr>
                <w:rFonts w:ascii="Calibri" w:hAnsi="Calibri"/>
              </w:rPr>
              <w:t>Driver Criminal Background Check Process</w:t>
            </w:r>
          </w:p>
        </w:tc>
        <w:tc>
          <w:tcPr>
            <w:tcW w:w="2605" w:type="dxa"/>
          </w:tcPr>
          <w:p w14:paraId="7BD20327" w14:textId="1D0BA0C6" w:rsidR="00456CA2" w:rsidRPr="005509D4" w:rsidRDefault="005509D4" w:rsidP="0016660D">
            <w:pPr>
              <w:jc w:val="center"/>
              <w:rPr>
                <w:rFonts w:ascii="Calibri" w:hAnsi="Calibri"/>
              </w:rPr>
            </w:pPr>
            <w:r w:rsidRPr="005509D4">
              <w:rPr>
                <w:rFonts w:ascii="Calibri" w:hAnsi="Calibri"/>
              </w:rPr>
              <w:t>6</w:t>
            </w:r>
          </w:p>
        </w:tc>
      </w:tr>
      <w:tr w:rsidR="00456CA2" w14:paraId="1A630C3D" w14:textId="77777777" w:rsidTr="00456CA2">
        <w:tc>
          <w:tcPr>
            <w:tcW w:w="8185" w:type="dxa"/>
          </w:tcPr>
          <w:p w14:paraId="3FA8AF77" w14:textId="77777777" w:rsidR="00456CA2" w:rsidRDefault="0003537E" w:rsidP="0075603C">
            <w:pPr>
              <w:rPr>
                <w:rFonts w:ascii="Calibri" w:hAnsi="Calibri"/>
              </w:rPr>
            </w:pPr>
            <w:r>
              <w:rPr>
                <w:rFonts w:ascii="Calibri" w:hAnsi="Calibri"/>
              </w:rPr>
              <w:t>Agreement to Adhere to DCDJFS Transportation Authorization Process</w:t>
            </w:r>
          </w:p>
        </w:tc>
        <w:tc>
          <w:tcPr>
            <w:tcW w:w="2605" w:type="dxa"/>
          </w:tcPr>
          <w:p w14:paraId="45604C7C" w14:textId="089ED627" w:rsidR="00456CA2" w:rsidRPr="005509D4" w:rsidRDefault="005509D4" w:rsidP="0016660D">
            <w:pPr>
              <w:jc w:val="center"/>
              <w:rPr>
                <w:rFonts w:ascii="Calibri" w:hAnsi="Calibri"/>
              </w:rPr>
            </w:pPr>
            <w:r w:rsidRPr="005509D4">
              <w:rPr>
                <w:rFonts w:ascii="Calibri" w:hAnsi="Calibri"/>
              </w:rPr>
              <w:t>10</w:t>
            </w:r>
          </w:p>
        </w:tc>
      </w:tr>
      <w:tr w:rsidR="00456CA2" w14:paraId="13146DB0" w14:textId="77777777" w:rsidTr="00456CA2">
        <w:tc>
          <w:tcPr>
            <w:tcW w:w="8185" w:type="dxa"/>
          </w:tcPr>
          <w:p w14:paraId="64D935CF" w14:textId="77777777" w:rsidR="00456CA2" w:rsidRDefault="0003537E" w:rsidP="0075603C">
            <w:pPr>
              <w:rPr>
                <w:rFonts w:ascii="Calibri" w:hAnsi="Calibri"/>
              </w:rPr>
            </w:pPr>
            <w:r>
              <w:rPr>
                <w:rFonts w:ascii="Calibri" w:hAnsi="Calibri"/>
              </w:rPr>
              <w:t>Agreement to Adhere to DCDJFS Monthly Invoice Format and Process</w:t>
            </w:r>
          </w:p>
        </w:tc>
        <w:tc>
          <w:tcPr>
            <w:tcW w:w="2605" w:type="dxa"/>
          </w:tcPr>
          <w:p w14:paraId="7BF22222" w14:textId="64ED2877" w:rsidR="00456CA2" w:rsidRPr="005509D4" w:rsidRDefault="005509D4" w:rsidP="0016660D">
            <w:pPr>
              <w:jc w:val="center"/>
              <w:rPr>
                <w:rFonts w:ascii="Calibri" w:hAnsi="Calibri"/>
              </w:rPr>
            </w:pPr>
            <w:r w:rsidRPr="005509D4">
              <w:rPr>
                <w:rFonts w:ascii="Calibri" w:hAnsi="Calibri"/>
              </w:rPr>
              <w:t>10</w:t>
            </w:r>
          </w:p>
        </w:tc>
      </w:tr>
      <w:tr w:rsidR="00456CA2" w14:paraId="4848DEFA" w14:textId="77777777" w:rsidTr="00456CA2">
        <w:tc>
          <w:tcPr>
            <w:tcW w:w="8185" w:type="dxa"/>
          </w:tcPr>
          <w:p w14:paraId="11C0ABD1" w14:textId="77777777" w:rsidR="00456CA2" w:rsidRDefault="0003537E" w:rsidP="0075603C">
            <w:pPr>
              <w:rPr>
                <w:rFonts w:ascii="Calibri" w:hAnsi="Calibri"/>
              </w:rPr>
            </w:pPr>
            <w:r>
              <w:rPr>
                <w:rFonts w:ascii="Calibri" w:hAnsi="Calibri"/>
              </w:rPr>
              <w:t>Agreement to Comply with Delaware County Standard Contract Terms</w:t>
            </w:r>
          </w:p>
        </w:tc>
        <w:tc>
          <w:tcPr>
            <w:tcW w:w="2605" w:type="dxa"/>
          </w:tcPr>
          <w:p w14:paraId="278C3137" w14:textId="31305099" w:rsidR="00456CA2" w:rsidRPr="005509D4" w:rsidRDefault="005509D4" w:rsidP="0016660D">
            <w:pPr>
              <w:jc w:val="center"/>
              <w:rPr>
                <w:rFonts w:ascii="Calibri" w:hAnsi="Calibri"/>
              </w:rPr>
            </w:pPr>
            <w:r w:rsidRPr="005509D4">
              <w:rPr>
                <w:rFonts w:ascii="Calibri" w:hAnsi="Calibri"/>
              </w:rPr>
              <w:t>10</w:t>
            </w:r>
          </w:p>
        </w:tc>
      </w:tr>
      <w:tr w:rsidR="0003537E" w14:paraId="223353E3" w14:textId="77777777" w:rsidTr="00456CA2">
        <w:tc>
          <w:tcPr>
            <w:tcW w:w="8185" w:type="dxa"/>
          </w:tcPr>
          <w:p w14:paraId="2E9EE80D" w14:textId="77777777" w:rsidR="0003537E" w:rsidRDefault="0003537E" w:rsidP="0075603C">
            <w:pPr>
              <w:rPr>
                <w:rFonts w:ascii="Calibri" w:hAnsi="Calibri"/>
              </w:rPr>
            </w:pPr>
            <w:r>
              <w:rPr>
                <w:rFonts w:ascii="Calibri" w:hAnsi="Calibri"/>
              </w:rPr>
              <w:t>Transportation Coverage Area</w:t>
            </w:r>
          </w:p>
        </w:tc>
        <w:tc>
          <w:tcPr>
            <w:tcW w:w="2605" w:type="dxa"/>
          </w:tcPr>
          <w:p w14:paraId="2138FC4A" w14:textId="2590D1BA" w:rsidR="0003537E" w:rsidRPr="005509D4" w:rsidRDefault="005509D4" w:rsidP="0016660D">
            <w:pPr>
              <w:jc w:val="center"/>
              <w:rPr>
                <w:rFonts w:ascii="Calibri" w:hAnsi="Calibri"/>
              </w:rPr>
            </w:pPr>
            <w:r w:rsidRPr="005509D4">
              <w:rPr>
                <w:rFonts w:ascii="Calibri" w:hAnsi="Calibri"/>
              </w:rPr>
              <w:t>6</w:t>
            </w:r>
          </w:p>
        </w:tc>
      </w:tr>
      <w:tr w:rsidR="0003537E" w14:paraId="2DA374B5" w14:textId="77777777" w:rsidTr="00456CA2">
        <w:tc>
          <w:tcPr>
            <w:tcW w:w="8185" w:type="dxa"/>
          </w:tcPr>
          <w:p w14:paraId="2625FD5D" w14:textId="77777777" w:rsidR="0003537E" w:rsidRDefault="0003537E" w:rsidP="0075603C">
            <w:pPr>
              <w:rPr>
                <w:rFonts w:ascii="Calibri" w:hAnsi="Calibri"/>
              </w:rPr>
            </w:pPr>
            <w:r>
              <w:rPr>
                <w:rFonts w:ascii="Calibri" w:hAnsi="Calibri"/>
              </w:rPr>
              <w:t>Transportation Service Rates</w:t>
            </w:r>
          </w:p>
        </w:tc>
        <w:tc>
          <w:tcPr>
            <w:tcW w:w="2605" w:type="dxa"/>
          </w:tcPr>
          <w:p w14:paraId="1A75A0B8" w14:textId="5C44FCFB" w:rsidR="0003537E" w:rsidRPr="005509D4" w:rsidRDefault="005509D4" w:rsidP="0016660D">
            <w:pPr>
              <w:jc w:val="center"/>
              <w:rPr>
                <w:rFonts w:ascii="Calibri" w:hAnsi="Calibri"/>
              </w:rPr>
            </w:pPr>
            <w:r w:rsidRPr="005509D4">
              <w:rPr>
                <w:rFonts w:ascii="Calibri" w:hAnsi="Calibri"/>
              </w:rPr>
              <w:t>10</w:t>
            </w:r>
          </w:p>
        </w:tc>
      </w:tr>
      <w:tr w:rsidR="0003537E" w14:paraId="09207236" w14:textId="77777777" w:rsidTr="00456CA2">
        <w:tc>
          <w:tcPr>
            <w:tcW w:w="8185" w:type="dxa"/>
          </w:tcPr>
          <w:p w14:paraId="72C110A1" w14:textId="77777777" w:rsidR="0003537E" w:rsidRPr="0016660D" w:rsidRDefault="0016660D" w:rsidP="0016660D">
            <w:pPr>
              <w:jc w:val="center"/>
              <w:rPr>
                <w:rFonts w:ascii="Calibri" w:hAnsi="Calibri"/>
                <w:b/>
              </w:rPr>
            </w:pPr>
            <w:r>
              <w:rPr>
                <w:rFonts w:ascii="Calibri" w:hAnsi="Calibri"/>
                <w:b/>
              </w:rPr>
              <w:t>TOTAL</w:t>
            </w:r>
          </w:p>
        </w:tc>
        <w:tc>
          <w:tcPr>
            <w:tcW w:w="2605" w:type="dxa"/>
          </w:tcPr>
          <w:p w14:paraId="73A7D843" w14:textId="77777777" w:rsidR="0003537E" w:rsidRPr="0016660D" w:rsidRDefault="0016660D" w:rsidP="0016660D">
            <w:pPr>
              <w:jc w:val="center"/>
              <w:rPr>
                <w:rFonts w:ascii="Calibri" w:hAnsi="Calibri"/>
                <w:b/>
                <w:sz w:val="28"/>
                <w:szCs w:val="28"/>
              </w:rPr>
            </w:pPr>
            <w:r w:rsidRPr="0016660D">
              <w:rPr>
                <w:rFonts w:ascii="Calibri" w:hAnsi="Calibri"/>
                <w:b/>
                <w:sz w:val="28"/>
                <w:szCs w:val="28"/>
              </w:rPr>
              <w:t>100</w:t>
            </w:r>
          </w:p>
        </w:tc>
      </w:tr>
    </w:tbl>
    <w:p w14:paraId="3CCA3C70" w14:textId="77777777" w:rsidR="00456CA2" w:rsidRDefault="00456CA2" w:rsidP="0075603C">
      <w:pPr>
        <w:rPr>
          <w:rFonts w:ascii="Calibri" w:hAnsi="Calibri"/>
        </w:rPr>
      </w:pPr>
    </w:p>
    <w:p w14:paraId="357D5EB8" w14:textId="77777777" w:rsidR="009F17A8" w:rsidRPr="006B46DB" w:rsidRDefault="002027FF" w:rsidP="009F17A8">
      <w:pPr>
        <w:pStyle w:val="NoSpacing"/>
        <w:jc w:val="center"/>
        <w:rPr>
          <w:b/>
          <w:sz w:val="28"/>
          <w:szCs w:val="28"/>
        </w:rPr>
      </w:pPr>
      <w:r w:rsidRPr="006B46DB">
        <w:rPr>
          <w:b/>
          <w:sz w:val="28"/>
          <w:szCs w:val="28"/>
        </w:rPr>
        <w:t>Transportation</w:t>
      </w:r>
      <w:r w:rsidR="009F17A8" w:rsidRPr="006B46DB">
        <w:rPr>
          <w:b/>
          <w:sz w:val="28"/>
          <w:szCs w:val="28"/>
        </w:rPr>
        <w:t xml:space="preserve"> Services</w:t>
      </w:r>
      <w:r w:rsidRPr="006B46DB">
        <w:rPr>
          <w:b/>
          <w:sz w:val="28"/>
          <w:szCs w:val="28"/>
        </w:rPr>
        <w:t xml:space="preserve"> Proposal Form</w:t>
      </w:r>
    </w:p>
    <w:p w14:paraId="25A77E01" w14:textId="77777777" w:rsidR="009F17A8" w:rsidRPr="006B46DB" w:rsidRDefault="009F17A8" w:rsidP="009F17A8">
      <w:pPr>
        <w:pStyle w:val="NoSpacing"/>
        <w:jc w:val="center"/>
        <w:rPr>
          <w:b/>
          <w:sz w:val="28"/>
          <w:szCs w:val="28"/>
        </w:rPr>
      </w:pPr>
      <w:r w:rsidRPr="006B46DB">
        <w:rPr>
          <w:b/>
          <w:sz w:val="28"/>
          <w:szCs w:val="28"/>
        </w:rPr>
        <w:t>For</w:t>
      </w:r>
    </w:p>
    <w:p w14:paraId="2599B8F1" w14:textId="77777777" w:rsidR="0045586F" w:rsidRPr="006B46DB" w:rsidRDefault="0045586F" w:rsidP="009F17A8">
      <w:pPr>
        <w:pStyle w:val="NoSpacing"/>
        <w:jc w:val="center"/>
        <w:rPr>
          <w:b/>
          <w:sz w:val="28"/>
          <w:szCs w:val="28"/>
        </w:rPr>
      </w:pPr>
      <w:r w:rsidRPr="006B46DB">
        <w:rPr>
          <w:b/>
          <w:sz w:val="28"/>
          <w:szCs w:val="28"/>
        </w:rPr>
        <w:t>Delaware County Department of Job and Family Services (DCDJFS)</w:t>
      </w:r>
    </w:p>
    <w:p w14:paraId="1558C175" w14:textId="77777777" w:rsidR="001E4523" w:rsidRPr="006B46DB" w:rsidRDefault="001E4523" w:rsidP="009F17A8">
      <w:pPr>
        <w:pStyle w:val="NoSpacing"/>
        <w:jc w:val="center"/>
        <w:rPr>
          <w:b/>
          <w:sz w:val="28"/>
          <w:szCs w:val="28"/>
        </w:rPr>
      </w:pPr>
      <w:r w:rsidRPr="006B46DB">
        <w:rPr>
          <w:b/>
          <w:sz w:val="28"/>
          <w:szCs w:val="28"/>
        </w:rPr>
        <w:t>RF</w:t>
      </w:r>
      <w:r w:rsidR="002027FF" w:rsidRPr="006B46DB">
        <w:rPr>
          <w:b/>
          <w:sz w:val="28"/>
          <w:szCs w:val="28"/>
        </w:rPr>
        <w:t>P</w:t>
      </w:r>
      <w:r w:rsidRPr="006B46DB">
        <w:rPr>
          <w:b/>
          <w:sz w:val="28"/>
          <w:szCs w:val="28"/>
        </w:rPr>
        <w:t xml:space="preserve"> # 0</w:t>
      </w:r>
      <w:r w:rsidR="00147680" w:rsidRPr="006B46DB">
        <w:rPr>
          <w:b/>
          <w:sz w:val="28"/>
          <w:szCs w:val="28"/>
        </w:rPr>
        <w:t>1</w:t>
      </w:r>
      <w:r w:rsidRPr="006B46DB">
        <w:rPr>
          <w:b/>
          <w:sz w:val="28"/>
          <w:szCs w:val="28"/>
        </w:rPr>
        <w:t>-CY1</w:t>
      </w:r>
      <w:r w:rsidR="00147680" w:rsidRPr="006B46DB">
        <w:rPr>
          <w:b/>
          <w:sz w:val="28"/>
          <w:szCs w:val="28"/>
        </w:rPr>
        <w:t>9</w:t>
      </w:r>
    </w:p>
    <w:p w14:paraId="0902590F" w14:textId="77777777" w:rsidR="001E4523" w:rsidRPr="00E520D0" w:rsidRDefault="001E4523" w:rsidP="001E4523">
      <w:pPr>
        <w:pStyle w:val="NoSpacing"/>
        <w:jc w:val="center"/>
        <w:rPr>
          <w:b/>
          <w:sz w:val="24"/>
          <w:szCs w:val="24"/>
        </w:rPr>
      </w:pPr>
    </w:p>
    <w:p w14:paraId="3A1F46BA" w14:textId="77777777" w:rsidR="001E4523" w:rsidRDefault="001E4523" w:rsidP="001E4523">
      <w:pPr>
        <w:pStyle w:val="NoSpacing"/>
        <w:rPr>
          <w:rFonts w:ascii="Calibri" w:hAnsi="Calibri"/>
          <w:b/>
        </w:rPr>
      </w:pPr>
      <w:r>
        <w:rPr>
          <w:sz w:val="24"/>
          <w:szCs w:val="24"/>
        </w:rPr>
        <w:t xml:space="preserve">Date: </w:t>
      </w:r>
      <w:r>
        <w:rPr>
          <w:rFonts w:ascii="Calibri" w:hAnsi="Calibri"/>
          <w:b/>
        </w:rPr>
        <w:fldChar w:fldCharType="begin">
          <w:ffData>
            <w:name w:val="Text29"/>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5CE922D6" w14:textId="77777777" w:rsidR="001E4523" w:rsidRDefault="001E4523" w:rsidP="001E4523">
      <w:pPr>
        <w:pStyle w:val="NoSpacing"/>
        <w:rPr>
          <w:rFonts w:ascii="Calibri" w:hAnsi="Calibri"/>
          <w:b/>
        </w:rPr>
      </w:pPr>
    </w:p>
    <w:p w14:paraId="76EA60B4" w14:textId="77777777" w:rsidR="001E4523" w:rsidRDefault="0045586F" w:rsidP="001E4523">
      <w:pPr>
        <w:pStyle w:val="NoSpacing"/>
        <w:rPr>
          <w:rFonts w:ascii="Calibri" w:hAnsi="Calibri"/>
          <w:b/>
        </w:rPr>
      </w:pPr>
      <w:r>
        <w:rPr>
          <w:rFonts w:ascii="Calibri" w:hAnsi="Calibri"/>
        </w:rPr>
        <w:t>Provider</w:t>
      </w:r>
      <w:r w:rsidR="001E4523">
        <w:rPr>
          <w:rFonts w:ascii="Calibri" w:hAnsi="Calibri"/>
        </w:rPr>
        <w:t xml:space="preserve"> Organization Name: </w:t>
      </w:r>
      <w:r w:rsidR="001E4523">
        <w:rPr>
          <w:rFonts w:ascii="Calibri" w:hAnsi="Calibri"/>
          <w:b/>
        </w:rPr>
        <w:fldChar w:fldCharType="begin">
          <w:ffData>
            <w:name w:val="Text29"/>
            <w:enabled/>
            <w:calcOnExit w:val="0"/>
            <w:textInput/>
          </w:ffData>
        </w:fldChar>
      </w:r>
      <w:r w:rsidR="001E4523">
        <w:rPr>
          <w:rFonts w:ascii="Calibri" w:hAnsi="Calibri"/>
          <w:b/>
        </w:rPr>
        <w:instrText xml:space="preserve"> FORMTEXT </w:instrText>
      </w:r>
      <w:r w:rsidR="001E4523">
        <w:rPr>
          <w:rFonts w:ascii="Calibri" w:hAnsi="Calibri"/>
          <w:b/>
        </w:rPr>
      </w:r>
      <w:r w:rsidR="001E4523">
        <w:rPr>
          <w:rFonts w:ascii="Calibri" w:hAnsi="Calibri"/>
          <w:b/>
        </w:rPr>
        <w:fldChar w:fldCharType="separate"/>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rPr>
        <w:fldChar w:fldCharType="end"/>
      </w:r>
    </w:p>
    <w:p w14:paraId="188CC7FD" w14:textId="77777777" w:rsidR="001E4523" w:rsidRDefault="001E4523" w:rsidP="001E4523">
      <w:pPr>
        <w:pStyle w:val="NoSpacing"/>
        <w:rPr>
          <w:rFonts w:ascii="Calibri" w:hAnsi="Calibri"/>
        </w:rPr>
      </w:pPr>
    </w:p>
    <w:p w14:paraId="6BE0EC48" w14:textId="77777777" w:rsidR="001E4523" w:rsidRDefault="0045586F" w:rsidP="001E4523">
      <w:pPr>
        <w:pStyle w:val="NoSpacing"/>
        <w:rPr>
          <w:rFonts w:ascii="Calibri" w:hAnsi="Calibri"/>
          <w:b/>
        </w:rPr>
      </w:pPr>
      <w:r>
        <w:rPr>
          <w:rFonts w:ascii="Calibri" w:hAnsi="Calibri"/>
        </w:rPr>
        <w:t>Provide</w:t>
      </w:r>
      <w:r w:rsidR="001C6BCA">
        <w:rPr>
          <w:rFonts w:ascii="Calibri" w:hAnsi="Calibri"/>
        </w:rPr>
        <w:t>r</w:t>
      </w:r>
      <w:r w:rsidR="001E4523">
        <w:rPr>
          <w:rFonts w:ascii="Calibri" w:hAnsi="Calibri"/>
        </w:rPr>
        <w:t xml:space="preserve"> Address: </w:t>
      </w:r>
      <w:r w:rsidR="001E4523">
        <w:rPr>
          <w:rFonts w:ascii="Calibri" w:hAnsi="Calibri"/>
          <w:b/>
        </w:rPr>
        <w:fldChar w:fldCharType="begin">
          <w:ffData>
            <w:name w:val="Text29"/>
            <w:enabled/>
            <w:calcOnExit w:val="0"/>
            <w:textInput/>
          </w:ffData>
        </w:fldChar>
      </w:r>
      <w:r w:rsidR="001E4523">
        <w:rPr>
          <w:rFonts w:ascii="Calibri" w:hAnsi="Calibri"/>
          <w:b/>
        </w:rPr>
        <w:instrText xml:space="preserve"> FORMTEXT </w:instrText>
      </w:r>
      <w:r w:rsidR="001E4523">
        <w:rPr>
          <w:rFonts w:ascii="Calibri" w:hAnsi="Calibri"/>
          <w:b/>
        </w:rPr>
      </w:r>
      <w:r w:rsidR="001E4523">
        <w:rPr>
          <w:rFonts w:ascii="Calibri" w:hAnsi="Calibri"/>
          <w:b/>
        </w:rPr>
        <w:fldChar w:fldCharType="separate"/>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rPr>
        <w:fldChar w:fldCharType="end"/>
      </w:r>
    </w:p>
    <w:p w14:paraId="2ED568EA" w14:textId="77777777" w:rsidR="001E4523" w:rsidRDefault="001E4523" w:rsidP="001E4523">
      <w:pPr>
        <w:pStyle w:val="NoSpacing"/>
        <w:rPr>
          <w:rFonts w:ascii="Calibri" w:hAnsi="Calibri"/>
          <w:b/>
        </w:rPr>
      </w:pPr>
    </w:p>
    <w:p w14:paraId="4C269C11" w14:textId="77777777" w:rsidR="001E4523" w:rsidRDefault="001E4523" w:rsidP="001E4523">
      <w:pPr>
        <w:pStyle w:val="NoSpacing"/>
        <w:rPr>
          <w:rFonts w:ascii="Calibri" w:hAnsi="Calibri"/>
          <w:b/>
        </w:rPr>
      </w:pPr>
      <w:r>
        <w:rPr>
          <w:rFonts w:ascii="Calibri" w:hAnsi="Calibri"/>
          <w:b/>
        </w:rPr>
        <w:tab/>
      </w:r>
      <w:r>
        <w:rPr>
          <w:rFonts w:ascii="Calibri" w:hAnsi="Calibri"/>
          <w:b/>
        </w:rPr>
        <w:tab/>
        <w:t xml:space="preserve">    </w:t>
      </w:r>
      <w:r>
        <w:rPr>
          <w:rFonts w:ascii="Calibri" w:hAnsi="Calibri"/>
          <w:b/>
        </w:rPr>
        <w:fldChar w:fldCharType="begin">
          <w:ffData>
            <w:name w:val="Text29"/>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003E27D3" w14:textId="77777777" w:rsidR="001E4523" w:rsidRDefault="001E4523" w:rsidP="001E4523">
      <w:pPr>
        <w:pStyle w:val="NoSpacing"/>
        <w:rPr>
          <w:rFonts w:ascii="Calibri" w:hAnsi="Calibri"/>
          <w:b/>
        </w:rPr>
      </w:pPr>
    </w:p>
    <w:p w14:paraId="6B8A6F7D" w14:textId="77777777" w:rsidR="001E4523" w:rsidRDefault="001E4523" w:rsidP="001E4523">
      <w:pPr>
        <w:pStyle w:val="NoSpacing"/>
        <w:rPr>
          <w:rFonts w:ascii="Calibri" w:hAnsi="Calibri"/>
          <w:b/>
        </w:rPr>
      </w:pPr>
      <w:r>
        <w:rPr>
          <w:rFonts w:ascii="Calibri" w:hAnsi="Calibri"/>
          <w:b/>
        </w:rPr>
        <w:tab/>
      </w:r>
      <w:r>
        <w:rPr>
          <w:rFonts w:ascii="Calibri" w:hAnsi="Calibri"/>
          <w:b/>
        </w:rPr>
        <w:tab/>
        <w:t xml:space="preserve">    </w:t>
      </w:r>
      <w:r>
        <w:rPr>
          <w:rFonts w:ascii="Calibri" w:hAnsi="Calibri"/>
          <w:b/>
        </w:rPr>
        <w:fldChar w:fldCharType="begin">
          <w:ffData>
            <w:name w:val="Text29"/>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38E40433" w14:textId="77777777" w:rsidR="001E4523" w:rsidRDefault="001E4523" w:rsidP="001E4523">
      <w:pPr>
        <w:pStyle w:val="NoSpacing"/>
        <w:rPr>
          <w:rFonts w:ascii="Calibri" w:hAnsi="Calibri"/>
          <w:b/>
        </w:rPr>
      </w:pPr>
    </w:p>
    <w:p w14:paraId="1E81EF12" w14:textId="77777777" w:rsidR="001E4523" w:rsidRDefault="0045586F" w:rsidP="001E4523">
      <w:pPr>
        <w:pStyle w:val="NoSpacing"/>
        <w:rPr>
          <w:rFonts w:ascii="Calibri" w:hAnsi="Calibri"/>
          <w:b/>
        </w:rPr>
      </w:pPr>
      <w:r>
        <w:rPr>
          <w:rFonts w:ascii="Calibri" w:hAnsi="Calibri"/>
        </w:rPr>
        <w:t>Provider</w:t>
      </w:r>
      <w:r w:rsidR="001E4523">
        <w:rPr>
          <w:rFonts w:ascii="Calibri" w:hAnsi="Calibri"/>
        </w:rPr>
        <w:t xml:space="preserve"> Phone #: </w:t>
      </w:r>
      <w:r w:rsidR="001E4523">
        <w:rPr>
          <w:rFonts w:ascii="Calibri" w:hAnsi="Calibri"/>
          <w:b/>
        </w:rPr>
        <w:fldChar w:fldCharType="begin">
          <w:ffData>
            <w:name w:val="Text29"/>
            <w:enabled/>
            <w:calcOnExit w:val="0"/>
            <w:textInput/>
          </w:ffData>
        </w:fldChar>
      </w:r>
      <w:r w:rsidR="001E4523">
        <w:rPr>
          <w:rFonts w:ascii="Calibri" w:hAnsi="Calibri"/>
          <w:b/>
        </w:rPr>
        <w:instrText xml:space="preserve"> FORMTEXT </w:instrText>
      </w:r>
      <w:r w:rsidR="001E4523">
        <w:rPr>
          <w:rFonts w:ascii="Calibri" w:hAnsi="Calibri"/>
          <w:b/>
        </w:rPr>
      </w:r>
      <w:r w:rsidR="001E4523">
        <w:rPr>
          <w:rFonts w:ascii="Calibri" w:hAnsi="Calibri"/>
          <w:b/>
        </w:rPr>
        <w:fldChar w:fldCharType="separate"/>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rPr>
        <w:fldChar w:fldCharType="end"/>
      </w:r>
    </w:p>
    <w:p w14:paraId="79BD5782" w14:textId="77777777" w:rsidR="001E4523" w:rsidRDefault="001E4523" w:rsidP="001E4523">
      <w:pPr>
        <w:pStyle w:val="NoSpacing"/>
        <w:rPr>
          <w:rFonts w:ascii="Calibri" w:hAnsi="Calibri"/>
          <w:b/>
        </w:rPr>
      </w:pPr>
    </w:p>
    <w:p w14:paraId="6FD30B7D" w14:textId="77777777" w:rsidR="001E4523" w:rsidRDefault="0045586F" w:rsidP="001E4523">
      <w:pPr>
        <w:pStyle w:val="NoSpacing"/>
        <w:rPr>
          <w:rFonts w:ascii="Calibri" w:hAnsi="Calibri"/>
          <w:b/>
        </w:rPr>
      </w:pPr>
      <w:r>
        <w:rPr>
          <w:rFonts w:ascii="Calibri" w:hAnsi="Calibri"/>
        </w:rPr>
        <w:t>Provider</w:t>
      </w:r>
      <w:r w:rsidR="001E4523">
        <w:rPr>
          <w:rFonts w:ascii="Calibri" w:hAnsi="Calibri"/>
        </w:rPr>
        <w:t xml:space="preserve"> Fax #: </w:t>
      </w:r>
      <w:r w:rsidR="001E4523">
        <w:rPr>
          <w:rFonts w:ascii="Calibri" w:hAnsi="Calibri"/>
          <w:b/>
        </w:rPr>
        <w:fldChar w:fldCharType="begin">
          <w:ffData>
            <w:name w:val="Text29"/>
            <w:enabled/>
            <w:calcOnExit w:val="0"/>
            <w:textInput/>
          </w:ffData>
        </w:fldChar>
      </w:r>
      <w:r w:rsidR="001E4523">
        <w:rPr>
          <w:rFonts w:ascii="Calibri" w:hAnsi="Calibri"/>
          <w:b/>
        </w:rPr>
        <w:instrText xml:space="preserve"> FORMTEXT </w:instrText>
      </w:r>
      <w:r w:rsidR="001E4523">
        <w:rPr>
          <w:rFonts w:ascii="Calibri" w:hAnsi="Calibri"/>
          <w:b/>
        </w:rPr>
      </w:r>
      <w:r w:rsidR="001E4523">
        <w:rPr>
          <w:rFonts w:ascii="Calibri" w:hAnsi="Calibri"/>
          <w:b/>
        </w:rPr>
        <w:fldChar w:fldCharType="separate"/>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rPr>
        <w:fldChar w:fldCharType="end"/>
      </w:r>
    </w:p>
    <w:p w14:paraId="0E6C9E98" w14:textId="77777777" w:rsidR="001E4523" w:rsidRDefault="001E4523" w:rsidP="001E4523">
      <w:pPr>
        <w:pStyle w:val="NoSpacing"/>
        <w:rPr>
          <w:rFonts w:ascii="Calibri" w:hAnsi="Calibri"/>
          <w:b/>
        </w:rPr>
      </w:pPr>
    </w:p>
    <w:p w14:paraId="780CDB26" w14:textId="77777777" w:rsidR="001E4523" w:rsidRDefault="0045586F" w:rsidP="001E4523">
      <w:pPr>
        <w:pStyle w:val="NoSpacing"/>
        <w:rPr>
          <w:rFonts w:ascii="Calibri" w:hAnsi="Calibri"/>
          <w:b/>
        </w:rPr>
      </w:pPr>
      <w:r>
        <w:rPr>
          <w:rFonts w:ascii="Calibri" w:hAnsi="Calibri"/>
        </w:rPr>
        <w:t>Provider</w:t>
      </w:r>
      <w:r w:rsidR="001E4523">
        <w:rPr>
          <w:rFonts w:ascii="Calibri" w:hAnsi="Calibri"/>
        </w:rPr>
        <w:t xml:space="preserve"> email: </w:t>
      </w:r>
      <w:r w:rsidR="001E4523">
        <w:rPr>
          <w:rFonts w:ascii="Calibri" w:hAnsi="Calibri"/>
          <w:b/>
        </w:rPr>
        <w:fldChar w:fldCharType="begin">
          <w:ffData>
            <w:name w:val="Text29"/>
            <w:enabled/>
            <w:calcOnExit w:val="0"/>
            <w:textInput/>
          </w:ffData>
        </w:fldChar>
      </w:r>
      <w:r w:rsidR="001E4523">
        <w:rPr>
          <w:rFonts w:ascii="Calibri" w:hAnsi="Calibri"/>
          <w:b/>
        </w:rPr>
        <w:instrText xml:space="preserve"> FORMTEXT </w:instrText>
      </w:r>
      <w:r w:rsidR="001E4523">
        <w:rPr>
          <w:rFonts w:ascii="Calibri" w:hAnsi="Calibri"/>
          <w:b/>
        </w:rPr>
      </w:r>
      <w:r w:rsidR="001E4523">
        <w:rPr>
          <w:rFonts w:ascii="Calibri" w:hAnsi="Calibri"/>
          <w:b/>
        </w:rPr>
        <w:fldChar w:fldCharType="separate"/>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rPr>
        <w:fldChar w:fldCharType="end"/>
      </w:r>
    </w:p>
    <w:p w14:paraId="204027E9" w14:textId="77777777" w:rsidR="001E4523" w:rsidRDefault="001E4523" w:rsidP="001E4523">
      <w:pPr>
        <w:pStyle w:val="NoSpacing"/>
        <w:rPr>
          <w:rFonts w:ascii="Calibri" w:hAnsi="Calibri"/>
          <w:b/>
        </w:rPr>
      </w:pPr>
    </w:p>
    <w:p w14:paraId="5847C6B9" w14:textId="77777777" w:rsidR="001E4523" w:rsidRDefault="0045586F" w:rsidP="001E4523">
      <w:pPr>
        <w:pStyle w:val="NoSpacing"/>
        <w:rPr>
          <w:rFonts w:ascii="Calibri" w:hAnsi="Calibri"/>
          <w:b/>
        </w:rPr>
      </w:pPr>
      <w:r>
        <w:rPr>
          <w:rFonts w:ascii="Calibri" w:hAnsi="Calibri"/>
        </w:rPr>
        <w:t>Provider</w:t>
      </w:r>
      <w:r w:rsidR="001E4523">
        <w:rPr>
          <w:rFonts w:ascii="Calibri" w:hAnsi="Calibri"/>
        </w:rPr>
        <w:t xml:space="preserve"> web site address: </w:t>
      </w:r>
      <w:r w:rsidR="001E4523">
        <w:rPr>
          <w:rFonts w:ascii="Calibri" w:hAnsi="Calibri"/>
          <w:b/>
        </w:rPr>
        <w:fldChar w:fldCharType="begin">
          <w:ffData>
            <w:name w:val="Text29"/>
            <w:enabled/>
            <w:calcOnExit w:val="0"/>
            <w:textInput/>
          </w:ffData>
        </w:fldChar>
      </w:r>
      <w:r w:rsidR="001E4523">
        <w:rPr>
          <w:rFonts w:ascii="Calibri" w:hAnsi="Calibri"/>
          <w:b/>
        </w:rPr>
        <w:instrText xml:space="preserve"> FORMTEXT </w:instrText>
      </w:r>
      <w:r w:rsidR="001E4523">
        <w:rPr>
          <w:rFonts w:ascii="Calibri" w:hAnsi="Calibri"/>
          <w:b/>
        </w:rPr>
      </w:r>
      <w:r w:rsidR="001E4523">
        <w:rPr>
          <w:rFonts w:ascii="Calibri" w:hAnsi="Calibri"/>
          <w:b/>
        </w:rPr>
        <w:fldChar w:fldCharType="separate"/>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rPr>
        <w:fldChar w:fldCharType="end"/>
      </w:r>
    </w:p>
    <w:p w14:paraId="549F8012" w14:textId="77777777" w:rsidR="001E4523" w:rsidRDefault="001E4523" w:rsidP="001E4523">
      <w:pPr>
        <w:pStyle w:val="NoSpacing"/>
        <w:rPr>
          <w:rFonts w:ascii="Calibri" w:hAnsi="Calibri"/>
          <w:b/>
        </w:rPr>
      </w:pPr>
    </w:p>
    <w:p w14:paraId="06011CB7" w14:textId="77777777" w:rsidR="001E4523" w:rsidRDefault="0045586F" w:rsidP="001E4523">
      <w:pPr>
        <w:pStyle w:val="NoSpacing"/>
        <w:rPr>
          <w:rFonts w:ascii="Calibri" w:hAnsi="Calibri"/>
          <w:b/>
        </w:rPr>
      </w:pPr>
      <w:r>
        <w:rPr>
          <w:rFonts w:ascii="Calibri" w:hAnsi="Calibri"/>
        </w:rPr>
        <w:t>Provider</w:t>
      </w:r>
      <w:r w:rsidR="001E4523">
        <w:rPr>
          <w:rFonts w:ascii="Calibri" w:hAnsi="Calibri"/>
        </w:rPr>
        <w:t xml:space="preserve"> Authorized Representative Name: </w:t>
      </w:r>
      <w:r w:rsidR="001E4523">
        <w:rPr>
          <w:rFonts w:ascii="Calibri" w:hAnsi="Calibri"/>
          <w:b/>
        </w:rPr>
        <w:fldChar w:fldCharType="begin">
          <w:ffData>
            <w:name w:val="Text29"/>
            <w:enabled/>
            <w:calcOnExit w:val="0"/>
            <w:textInput/>
          </w:ffData>
        </w:fldChar>
      </w:r>
      <w:r w:rsidR="001E4523">
        <w:rPr>
          <w:rFonts w:ascii="Calibri" w:hAnsi="Calibri"/>
          <w:b/>
        </w:rPr>
        <w:instrText xml:space="preserve"> FORMTEXT </w:instrText>
      </w:r>
      <w:r w:rsidR="001E4523">
        <w:rPr>
          <w:rFonts w:ascii="Calibri" w:hAnsi="Calibri"/>
          <w:b/>
        </w:rPr>
      </w:r>
      <w:r w:rsidR="001E4523">
        <w:rPr>
          <w:rFonts w:ascii="Calibri" w:hAnsi="Calibri"/>
          <w:b/>
        </w:rPr>
        <w:fldChar w:fldCharType="separate"/>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noProof/>
        </w:rPr>
        <w:t> </w:t>
      </w:r>
      <w:r w:rsidR="001E4523">
        <w:rPr>
          <w:rFonts w:ascii="Calibri" w:hAnsi="Calibri"/>
          <w:b/>
        </w:rPr>
        <w:fldChar w:fldCharType="end"/>
      </w:r>
    </w:p>
    <w:p w14:paraId="73B75AB7" w14:textId="77777777" w:rsidR="001E4523" w:rsidRDefault="001E4523" w:rsidP="001E4523">
      <w:pPr>
        <w:pStyle w:val="NoSpacing"/>
        <w:rPr>
          <w:rFonts w:ascii="Calibri" w:hAnsi="Calibri"/>
          <w:b/>
        </w:rPr>
      </w:pPr>
    </w:p>
    <w:p w14:paraId="5C200E32" w14:textId="77777777" w:rsidR="001E4523" w:rsidRPr="00E520D0" w:rsidRDefault="0045586F" w:rsidP="001E4523">
      <w:pPr>
        <w:pStyle w:val="NoSpacing"/>
        <w:rPr>
          <w:rFonts w:ascii="Calibri" w:hAnsi="Calibri"/>
        </w:rPr>
      </w:pPr>
      <w:r>
        <w:rPr>
          <w:rFonts w:ascii="Calibri" w:hAnsi="Calibri"/>
        </w:rPr>
        <w:t>Provider</w:t>
      </w:r>
      <w:r w:rsidR="001E4523">
        <w:rPr>
          <w:rFonts w:ascii="Calibri" w:hAnsi="Calibri"/>
        </w:rPr>
        <w:t xml:space="preserve"> Authorized Representative Signature: _______________________________________________</w:t>
      </w:r>
    </w:p>
    <w:p w14:paraId="54CD8DC6" w14:textId="77777777" w:rsidR="001E4523" w:rsidRDefault="001E4523" w:rsidP="001E4523">
      <w:pPr>
        <w:pStyle w:val="NoSpacing"/>
        <w:rPr>
          <w:rFonts w:ascii="Calibri" w:hAnsi="Calibri"/>
          <w:b/>
        </w:rPr>
      </w:pPr>
    </w:p>
    <w:tbl>
      <w:tblPr>
        <w:tblStyle w:val="TableGrid"/>
        <w:tblW w:w="11430" w:type="dxa"/>
        <w:tblInd w:w="-365" w:type="dxa"/>
        <w:tblLook w:val="04A0" w:firstRow="1" w:lastRow="0" w:firstColumn="1" w:lastColumn="0" w:noHBand="0" w:noVBand="1"/>
      </w:tblPr>
      <w:tblGrid>
        <w:gridCol w:w="10220"/>
        <w:gridCol w:w="1210"/>
      </w:tblGrid>
      <w:tr w:rsidR="002A2F00" w:rsidRPr="0016660D" w14:paraId="2958FFAB" w14:textId="77777777" w:rsidTr="006B46DB">
        <w:tc>
          <w:tcPr>
            <w:tcW w:w="10220" w:type="dxa"/>
            <w:shd w:val="clear" w:color="auto" w:fill="D9D9D9" w:themeFill="background1" w:themeFillShade="D9"/>
          </w:tcPr>
          <w:p w14:paraId="6CC4B733" w14:textId="77777777" w:rsidR="002A2F00" w:rsidRPr="0016660D" w:rsidRDefault="002A2F00" w:rsidP="00EA277A">
            <w:pPr>
              <w:jc w:val="center"/>
              <w:rPr>
                <w:rFonts w:ascii="Calibri" w:hAnsi="Calibri"/>
                <w:b/>
              </w:rPr>
            </w:pPr>
            <w:r w:rsidRPr="0016660D">
              <w:rPr>
                <w:rFonts w:ascii="Calibri" w:hAnsi="Calibri"/>
                <w:b/>
              </w:rPr>
              <w:t>Proposal Section</w:t>
            </w:r>
          </w:p>
        </w:tc>
        <w:tc>
          <w:tcPr>
            <w:tcW w:w="1210" w:type="dxa"/>
            <w:shd w:val="clear" w:color="auto" w:fill="D9D9D9" w:themeFill="background1" w:themeFillShade="D9"/>
          </w:tcPr>
          <w:p w14:paraId="51B50A4D" w14:textId="77777777" w:rsidR="002A2F00" w:rsidRPr="00EA277A" w:rsidRDefault="002A2F00" w:rsidP="00EA277A">
            <w:pPr>
              <w:jc w:val="center"/>
              <w:rPr>
                <w:rFonts w:ascii="Calibri" w:hAnsi="Calibri"/>
                <w:b/>
                <w:sz w:val="18"/>
                <w:szCs w:val="18"/>
              </w:rPr>
            </w:pPr>
            <w:r w:rsidRPr="00EA277A">
              <w:rPr>
                <w:rFonts w:ascii="Calibri" w:hAnsi="Calibri"/>
                <w:b/>
                <w:sz w:val="18"/>
                <w:szCs w:val="18"/>
              </w:rPr>
              <w:t>Maximum # of Possible Points</w:t>
            </w:r>
          </w:p>
        </w:tc>
      </w:tr>
      <w:tr w:rsidR="002A2F00" w14:paraId="7DAED72E" w14:textId="77777777" w:rsidTr="006B46DB">
        <w:tc>
          <w:tcPr>
            <w:tcW w:w="10220" w:type="dxa"/>
          </w:tcPr>
          <w:p w14:paraId="565518D7" w14:textId="77777777" w:rsidR="002A2F00" w:rsidRPr="006125A3" w:rsidRDefault="002A2F00" w:rsidP="00EA277A">
            <w:pPr>
              <w:jc w:val="center"/>
              <w:rPr>
                <w:rFonts w:ascii="Calibri" w:hAnsi="Calibri"/>
                <w:b/>
              </w:rPr>
            </w:pPr>
            <w:r w:rsidRPr="006125A3">
              <w:rPr>
                <w:rFonts w:ascii="Calibri" w:hAnsi="Calibri"/>
                <w:b/>
              </w:rPr>
              <w:t>Minimum Provider Requirements</w:t>
            </w:r>
          </w:p>
          <w:p w14:paraId="19A6C228" w14:textId="77777777" w:rsidR="00EA277A" w:rsidRPr="006125A3" w:rsidRDefault="00EA277A" w:rsidP="00EA277A">
            <w:pPr>
              <w:rPr>
                <w:rFonts w:ascii="Calibri" w:hAnsi="Calibri"/>
                <w:b/>
              </w:rPr>
            </w:pPr>
          </w:p>
          <w:p w14:paraId="2D73280A" w14:textId="77777777" w:rsidR="00EA277A" w:rsidRDefault="00EA277A" w:rsidP="00EA277A">
            <w:pPr>
              <w:pStyle w:val="NoSpacing"/>
            </w:pPr>
            <w:r>
              <w:t>We agree that as a Provider we (</w:t>
            </w:r>
            <w:r w:rsidRPr="00D31CAA">
              <w:rPr>
                <w:b/>
              </w:rPr>
              <w:t>please initial each to acknowledge</w:t>
            </w:r>
            <w:r w:rsidR="007202CD">
              <w:rPr>
                <w:b/>
              </w:rPr>
              <w:t xml:space="preserve"> each requirement</w:t>
            </w:r>
            <w:r>
              <w:t>):</w:t>
            </w:r>
          </w:p>
          <w:p w14:paraId="35D3C141" w14:textId="77777777" w:rsidR="00EA277A" w:rsidRDefault="00EA277A" w:rsidP="007202CD">
            <w:pPr>
              <w:pStyle w:val="NoSpacing"/>
            </w:pPr>
          </w:p>
          <w:tbl>
            <w:tblPr>
              <w:tblStyle w:val="TableGrid"/>
              <w:tblW w:w="0" w:type="auto"/>
              <w:tblLook w:val="04A0" w:firstRow="1" w:lastRow="0" w:firstColumn="1" w:lastColumn="0" w:noHBand="0" w:noVBand="1"/>
            </w:tblPr>
            <w:tblGrid>
              <w:gridCol w:w="1145"/>
              <w:gridCol w:w="8849"/>
            </w:tblGrid>
            <w:tr w:rsidR="007202CD" w14:paraId="737D50D0" w14:textId="77777777" w:rsidTr="007202CD">
              <w:tc>
                <w:tcPr>
                  <w:tcW w:w="1145" w:type="dxa"/>
                </w:tcPr>
                <w:p w14:paraId="17A9A83E" w14:textId="77777777" w:rsidR="00155DDE" w:rsidRDefault="00155DDE" w:rsidP="007202CD">
                  <w:pPr>
                    <w:pStyle w:val="NoSpacing"/>
                    <w:jc w:val="center"/>
                    <w:rPr>
                      <w:rFonts w:ascii="Calibri" w:hAnsi="Calibri"/>
                      <w:b/>
                    </w:rPr>
                  </w:pPr>
                  <w:r>
                    <w:rPr>
                      <w:rFonts w:ascii="Calibri" w:hAnsi="Calibri"/>
                      <w:b/>
                    </w:rPr>
                    <w:t>Please</w:t>
                  </w:r>
                </w:p>
                <w:p w14:paraId="62A80CE4" w14:textId="77777777" w:rsidR="007202CD" w:rsidRPr="007202CD" w:rsidRDefault="007202CD" w:rsidP="007202CD">
                  <w:pPr>
                    <w:pStyle w:val="NoSpacing"/>
                    <w:jc w:val="center"/>
                    <w:rPr>
                      <w:rFonts w:ascii="Calibri" w:hAnsi="Calibri"/>
                      <w:b/>
                    </w:rPr>
                  </w:pPr>
                  <w:r w:rsidRPr="007202CD">
                    <w:rPr>
                      <w:rFonts w:ascii="Calibri" w:hAnsi="Calibri"/>
                      <w:b/>
                    </w:rPr>
                    <w:t>Initial</w:t>
                  </w:r>
                </w:p>
              </w:tc>
              <w:tc>
                <w:tcPr>
                  <w:tcW w:w="8849" w:type="dxa"/>
                </w:tcPr>
                <w:p w14:paraId="640373C6" w14:textId="77777777" w:rsidR="007202CD" w:rsidRPr="007202CD" w:rsidRDefault="007202CD" w:rsidP="007202CD">
                  <w:pPr>
                    <w:pStyle w:val="NoSpacing"/>
                    <w:jc w:val="center"/>
                    <w:rPr>
                      <w:rFonts w:ascii="Calibri" w:hAnsi="Calibri"/>
                      <w:b/>
                    </w:rPr>
                  </w:pPr>
                  <w:r w:rsidRPr="007202CD">
                    <w:rPr>
                      <w:rFonts w:ascii="Calibri" w:hAnsi="Calibri"/>
                      <w:b/>
                    </w:rPr>
                    <w:t>Requirement</w:t>
                  </w:r>
                </w:p>
              </w:tc>
            </w:tr>
            <w:tr w:rsidR="007202CD" w14:paraId="2C90AC75" w14:textId="77777777" w:rsidTr="007202CD">
              <w:tc>
                <w:tcPr>
                  <w:tcW w:w="1145" w:type="dxa"/>
                </w:tcPr>
                <w:p w14:paraId="29922C42" w14:textId="77777777" w:rsidR="007202CD" w:rsidRDefault="006125A3" w:rsidP="007202CD">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67B89AA5" w14:textId="77777777" w:rsidR="006125A3" w:rsidRDefault="006125A3" w:rsidP="007202CD">
                  <w:pPr>
                    <w:pStyle w:val="NoSpacing"/>
                    <w:rPr>
                      <w:rFonts w:ascii="Calibri" w:hAnsi="Calibri"/>
                    </w:rPr>
                  </w:pPr>
                </w:p>
              </w:tc>
              <w:tc>
                <w:tcPr>
                  <w:tcW w:w="8849" w:type="dxa"/>
                </w:tcPr>
                <w:p w14:paraId="30118E66" w14:textId="77777777" w:rsidR="007202CD" w:rsidRDefault="007202CD" w:rsidP="007202CD">
                  <w:pPr>
                    <w:pStyle w:val="NoSpacing"/>
                    <w:rPr>
                      <w:rFonts w:ascii="Calibri" w:hAnsi="Calibri"/>
                    </w:rPr>
                  </w:pPr>
                  <w:r>
                    <w:t>Will operate in compliance with all applicable federal, state and local laws; and</w:t>
                  </w:r>
                </w:p>
              </w:tc>
            </w:tr>
            <w:tr w:rsidR="007202CD" w14:paraId="77B3BD66" w14:textId="77777777" w:rsidTr="007202CD">
              <w:tc>
                <w:tcPr>
                  <w:tcW w:w="1145" w:type="dxa"/>
                </w:tcPr>
                <w:p w14:paraId="4534D055" w14:textId="77777777" w:rsidR="007202CD" w:rsidRDefault="006125A3" w:rsidP="007202CD">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16291FD4" w14:textId="77777777" w:rsidR="006125A3" w:rsidRDefault="006125A3" w:rsidP="007202CD">
                  <w:pPr>
                    <w:pStyle w:val="NoSpacing"/>
                    <w:rPr>
                      <w:rFonts w:ascii="Calibri" w:hAnsi="Calibri"/>
                    </w:rPr>
                  </w:pPr>
                </w:p>
              </w:tc>
              <w:tc>
                <w:tcPr>
                  <w:tcW w:w="8849" w:type="dxa"/>
                </w:tcPr>
                <w:p w14:paraId="42B6BE6A" w14:textId="77777777" w:rsidR="007202CD" w:rsidRDefault="007202CD" w:rsidP="007202CD">
                  <w:pPr>
                    <w:pStyle w:val="NoSpacing"/>
                    <w:rPr>
                      <w:rFonts w:ascii="Calibri" w:hAnsi="Calibri"/>
                    </w:rPr>
                  </w:pPr>
                  <w:r w:rsidRPr="00B32391">
                    <w:t>Are not on the federal, state, or local debarment list</w:t>
                  </w:r>
                  <w:r>
                    <w:t>; and</w:t>
                  </w:r>
                </w:p>
              </w:tc>
            </w:tr>
            <w:tr w:rsidR="007202CD" w14:paraId="1E33E1F5" w14:textId="77777777" w:rsidTr="007202CD">
              <w:tc>
                <w:tcPr>
                  <w:tcW w:w="1145" w:type="dxa"/>
                </w:tcPr>
                <w:p w14:paraId="4575EA8A" w14:textId="77777777" w:rsidR="007202CD" w:rsidRDefault="006125A3" w:rsidP="007202CD">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tc>
              <w:tc>
                <w:tcPr>
                  <w:tcW w:w="8849" w:type="dxa"/>
                </w:tcPr>
                <w:p w14:paraId="57B38CF8" w14:textId="77777777" w:rsidR="007202CD" w:rsidRDefault="007202CD" w:rsidP="007202CD">
                  <w:pPr>
                    <w:pStyle w:val="NoSpacing"/>
                    <w:rPr>
                      <w:rFonts w:ascii="Calibri" w:hAnsi="Calibri"/>
                    </w:rPr>
                  </w:pPr>
                  <w:r>
                    <w:t>Have a written statement supporting compliance with non-discrimination laws, federal wage and hour laws, Worker’s Compensation laws and the Americans with Disabilities Act (ADA) in the recruitment and employment of individuals; and</w:t>
                  </w:r>
                </w:p>
              </w:tc>
            </w:tr>
            <w:tr w:rsidR="007202CD" w14:paraId="381E00C8" w14:textId="77777777" w:rsidTr="007202CD">
              <w:tc>
                <w:tcPr>
                  <w:tcW w:w="1145" w:type="dxa"/>
                </w:tcPr>
                <w:p w14:paraId="47704201" w14:textId="77777777" w:rsidR="007202CD" w:rsidRDefault="006125A3" w:rsidP="007202CD">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38A0FD93" w14:textId="77777777" w:rsidR="006125A3" w:rsidRDefault="006125A3" w:rsidP="007202CD">
                  <w:pPr>
                    <w:pStyle w:val="NoSpacing"/>
                    <w:rPr>
                      <w:rFonts w:ascii="Calibri" w:hAnsi="Calibri"/>
                    </w:rPr>
                  </w:pPr>
                </w:p>
              </w:tc>
              <w:tc>
                <w:tcPr>
                  <w:tcW w:w="8849" w:type="dxa"/>
                </w:tcPr>
                <w:p w14:paraId="132CC8BF" w14:textId="77777777" w:rsidR="007202CD" w:rsidRDefault="007202CD" w:rsidP="007202CD">
                  <w:pPr>
                    <w:pStyle w:val="NoSpacing"/>
                    <w:rPr>
                      <w:rFonts w:ascii="Calibri" w:hAnsi="Calibri"/>
                    </w:rPr>
                  </w:pPr>
                  <w:proofErr w:type="gramStart"/>
                  <w:r>
                    <w:t>Have the ability to</w:t>
                  </w:r>
                  <w:proofErr w:type="gramEnd"/>
                  <w:r>
                    <w:t xml:space="preserve"> maintain all DCDJFS client files in a secure, locked file cabinet(s); and</w:t>
                  </w:r>
                </w:p>
              </w:tc>
            </w:tr>
            <w:tr w:rsidR="007202CD" w14:paraId="0EB3253F" w14:textId="77777777" w:rsidTr="007202CD">
              <w:tc>
                <w:tcPr>
                  <w:tcW w:w="1145" w:type="dxa"/>
                </w:tcPr>
                <w:p w14:paraId="7210D7BD" w14:textId="77777777" w:rsidR="007202CD" w:rsidRDefault="006125A3" w:rsidP="007202CD">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tc>
              <w:tc>
                <w:tcPr>
                  <w:tcW w:w="8849" w:type="dxa"/>
                </w:tcPr>
                <w:p w14:paraId="0B315AC2" w14:textId="77777777" w:rsidR="007202CD" w:rsidRDefault="007202CD" w:rsidP="007202CD">
                  <w:pPr>
                    <w:pStyle w:val="NoSpacing"/>
                    <w:rPr>
                      <w:rFonts w:ascii="Calibri" w:hAnsi="Calibri"/>
                    </w:rPr>
                  </w:pPr>
                  <w:r>
                    <w:rPr>
                      <w:rFonts w:ascii="Calibri" w:hAnsi="Calibri"/>
                    </w:rPr>
                    <w:t>Have no known Conflicts of Interest with Delaware County Department of Job and Family Services employees or Delaware County Board of County Commissioners</w:t>
                  </w:r>
                  <w:r w:rsidR="006B46DB">
                    <w:rPr>
                      <w:rFonts w:ascii="Calibri" w:hAnsi="Calibri"/>
                    </w:rPr>
                    <w:t>.</w:t>
                  </w:r>
                </w:p>
                <w:p w14:paraId="7F7389EE" w14:textId="77777777" w:rsidR="006B46DB" w:rsidRDefault="006B46DB" w:rsidP="007202CD">
                  <w:pPr>
                    <w:pStyle w:val="NoSpacing"/>
                    <w:rPr>
                      <w:rFonts w:ascii="Calibri" w:hAnsi="Calibri"/>
                    </w:rPr>
                  </w:pPr>
                </w:p>
                <w:p w14:paraId="0E7F7E47" w14:textId="77777777" w:rsidR="006B46DB" w:rsidRDefault="006B46DB" w:rsidP="007202CD">
                  <w:pPr>
                    <w:pStyle w:val="NoSpacing"/>
                    <w:rPr>
                      <w:rFonts w:ascii="Calibri" w:hAnsi="Calibri"/>
                    </w:rPr>
                  </w:pPr>
                  <w:r>
                    <w:rPr>
                      <w:rFonts w:ascii="Calibri" w:hAnsi="Calibri"/>
                    </w:rPr>
                    <w:lastRenderedPageBreak/>
                    <w:t>If there are possible conflicts, please list the names and</w:t>
                  </w:r>
                  <w:r w:rsidR="00491F86">
                    <w:rPr>
                      <w:rFonts w:ascii="Calibri" w:hAnsi="Calibri"/>
                    </w:rPr>
                    <w:t>/</w:t>
                  </w:r>
                  <w:r>
                    <w:rPr>
                      <w:rFonts w:ascii="Calibri" w:hAnsi="Calibri"/>
                    </w:rPr>
                    <w:t>or circumstances.</w:t>
                  </w:r>
                </w:p>
                <w:p w14:paraId="4C1C255C" w14:textId="77777777" w:rsidR="006B46DB" w:rsidRPr="005C421A" w:rsidRDefault="006B46DB" w:rsidP="006B46DB">
                  <w:pPr>
                    <w:pStyle w:val="NoSpacing"/>
                    <w:rPr>
                      <w:u w:val="single"/>
                    </w:rPr>
                  </w:pPr>
                  <w:r w:rsidRPr="005C421A">
                    <w:rPr>
                      <w:u w:val="single"/>
                    </w:rPr>
                    <w:t>ANSWER:</w:t>
                  </w:r>
                </w:p>
                <w:p w14:paraId="6ED223C5" w14:textId="77777777" w:rsidR="006B46DB" w:rsidRDefault="006B46DB" w:rsidP="006B46DB">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tc>
            </w:tr>
            <w:tr w:rsidR="007202CD" w14:paraId="134054DF" w14:textId="77777777" w:rsidTr="007202CD">
              <w:tc>
                <w:tcPr>
                  <w:tcW w:w="1145" w:type="dxa"/>
                </w:tcPr>
                <w:p w14:paraId="09A88BED" w14:textId="77777777" w:rsidR="007202CD" w:rsidRDefault="006125A3" w:rsidP="007202CD">
                  <w:pPr>
                    <w:pStyle w:val="NoSpacing"/>
                    <w:rPr>
                      <w:rFonts w:ascii="Calibri" w:hAnsi="Calibri"/>
                    </w:rPr>
                  </w:pPr>
                  <w:r w:rsidRPr="005C421A">
                    <w:rPr>
                      <w:rFonts w:ascii="Calibri" w:hAnsi="Calibri"/>
                    </w:rPr>
                    <w:lastRenderedPageBreak/>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220CB2C1" w14:textId="77777777" w:rsidR="00307FC2" w:rsidRDefault="00307FC2" w:rsidP="00A70555">
                  <w:pPr>
                    <w:pStyle w:val="NoSpacing"/>
                    <w:ind w:left="720"/>
                    <w:rPr>
                      <w:rFonts w:ascii="Calibri" w:hAnsi="Calibri"/>
                    </w:rPr>
                  </w:pPr>
                </w:p>
              </w:tc>
              <w:tc>
                <w:tcPr>
                  <w:tcW w:w="8849" w:type="dxa"/>
                </w:tcPr>
                <w:p w14:paraId="5C325DAB" w14:textId="77777777" w:rsidR="007202CD" w:rsidRPr="006125A3" w:rsidRDefault="006125A3" w:rsidP="007202CD">
                  <w:pPr>
                    <w:pStyle w:val="NoSpacing"/>
                    <w:rPr>
                      <w:rFonts w:ascii="Calibri" w:hAnsi="Calibri"/>
                    </w:rPr>
                  </w:pPr>
                  <w:proofErr w:type="gramStart"/>
                  <w:r>
                    <w:rPr>
                      <w:rFonts w:ascii="Calibri" w:hAnsi="Calibri"/>
                    </w:rPr>
                    <w:t>Are in compliance with</w:t>
                  </w:r>
                  <w:proofErr w:type="gramEnd"/>
                  <w:r>
                    <w:rPr>
                      <w:rFonts w:ascii="Calibri" w:hAnsi="Calibri"/>
                    </w:rPr>
                    <w:t xml:space="preserve"> </w:t>
                  </w:r>
                  <w:r w:rsidRPr="0014307E">
                    <w:rPr>
                      <w:b/>
                    </w:rPr>
                    <w:t>ORC § 3517.13</w:t>
                  </w:r>
                  <w:r>
                    <w:rPr>
                      <w:b/>
                    </w:rPr>
                    <w:t>, Campaign Finance</w:t>
                  </w:r>
                  <w:r w:rsidR="006B46DB">
                    <w:rPr>
                      <w:b/>
                    </w:rPr>
                    <w:t>,</w:t>
                  </w:r>
                  <w:r>
                    <w:rPr>
                      <w:b/>
                    </w:rPr>
                    <w:t xml:space="preserve"> AND </w:t>
                  </w:r>
                  <w:r>
                    <w:t>we have included a signed and notarized affidavit</w:t>
                  </w:r>
                  <w:r w:rsidR="00155DDE">
                    <w:t xml:space="preserve"> with this proposal form</w:t>
                  </w:r>
                  <w:r>
                    <w:t xml:space="preserve"> attesting to our compliance.</w:t>
                  </w:r>
                  <w:r w:rsidR="006B46DB">
                    <w:t xml:space="preserve"> A blank copy of the affidavit can be viewed and download</w:t>
                  </w:r>
                  <w:r w:rsidR="00434EAC">
                    <w:t>ed</w:t>
                  </w:r>
                  <w:r w:rsidR="006B46DB">
                    <w:t xml:space="preserve"> from </w:t>
                  </w:r>
                  <w:r w:rsidR="006B46DB">
                    <w:rPr>
                      <w:rStyle w:val="Hyperlink"/>
                      <w:color w:val="auto"/>
                      <w:u w:val="none"/>
                    </w:rPr>
                    <w:t>the Delaware County Public Notices and Bid</w:t>
                  </w:r>
                  <w:r w:rsidR="00155DDE">
                    <w:rPr>
                      <w:rStyle w:val="Hyperlink"/>
                      <w:color w:val="auto"/>
                      <w:u w:val="none"/>
                    </w:rPr>
                    <w:t xml:space="preserve"> Information</w:t>
                  </w:r>
                  <w:r w:rsidR="006B46DB">
                    <w:rPr>
                      <w:rStyle w:val="Hyperlink"/>
                      <w:color w:val="auto"/>
                      <w:u w:val="none"/>
                    </w:rPr>
                    <w:t xml:space="preserve"> section of the county website at the following </w:t>
                  </w:r>
                  <w:bookmarkStart w:id="1" w:name="_Hlk4656775"/>
                  <w:r w:rsidR="006B46DB">
                    <w:rPr>
                      <w:rStyle w:val="Hyperlink"/>
                      <w:color w:val="auto"/>
                      <w:u w:val="none"/>
                    </w:rPr>
                    <w:t>URL</w:t>
                  </w:r>
                  <w:r w:rsidR="006B46DB" w:rsidRPr="007276D5">
                    <w:rPr>
                      <w:rStyle w:val="Hyperlink"/>
                      <w:b/>
                      <w:color w:val="auto"/>
                      <w:u w:val="none"/>
                    </w:rPr>
                    <w:t xml:space="preserve">: </w:t>
                  </w:r>
                  <w:hyperlink r:id="rId13" w:history="1">
                    <w:r w:rsidR="006B46DB" w:rsidRPr="007276D5">
                      <w:rPr>
                        <w:rStyle w:val="Hyperlink"/>
                        <w:b/>
                      </w:rPr>
                      <w:t>https://co.delaware.oh.us/media-room/bids/</w:t>
                    </w:r>
                  </w:hyperlink>
                  <w:bookmarkEnd w:id="1"/>
                </w:p>
              </w:tc>
            </w:tr>
          </w:tbl>
          <w:p w14:paraId="2604AA22" w14:textId="77777777" w:rsidR="006125A3" w:rsidRDefault="006125A3" w:rsidP="007202CD">
            <w:pPr>
              <w:pStyle w:val="NoSpacing"/>
              <w:rPr>
                <w:rFonts w:ascii="Calibri" w:hAnsi="Calibri"/>
              </w:rPr>
            </w:pPr>
          </w:p>
          <w:p w14:paraId="1BFF99E5" w14:textId="77777777" w:rsidR="00661064" w:rsidRDefault="00661064" w:rsidP="007202CD">
            <w:pPr>
              <w:pStyle w:val="NoSpacing"/>
              <w:rPr>
                <w:rFonts w:ascii="Calibri" w:hAnsi="Calibri"/>
              </w:rPr>
            </w:pPr>
          </w:p>
          <w:p w14:paraId="37BF9ADE" w14:textId="77777777" w:rsidR="00661064" w:rsidRDefault="00661064" w:rsidP="007202CD">
            <w:pPr>
              <w:pStyle w:val="NoSpacing"/>
              <w:rPr>
                <w:rFonts w:ascii="Calibri" w:hAnsi="Calibri"/>
              </w:rPr>
            </w:pPr>
          </w:p>
          <w:p w14:paraId="4CA504B9" w14:textId="77777777" w:rsidR="006125A3" w:rsidRDefault="006125A3" w:rsidP="007202CD">
            <w:pPr>
              <w:pStyle w:val="NoSpacing"/>
              <w:rPr>
                <w:rFonts w:ascii="Calibri" w:hAnsi="Calibri"/>
              </w:rPr>
            </w:pPr>
          </w:p>
        </w:tc>
        <w:tc>
          <w:tcPr>
            <w:tcW w:w="1210" w:type="dxa"/>
          </w:tcPr>
          <w:p w14:paraId="71B31162" w14:textId="77777777" w:rsidR="002A2F00" w:rsidRPr="00EA277A" w:rsidRDefault="002A2F00" w:rsidP="00EA277A">
            <w:pPr>
              <w:rPr>
                <w:rFonts w:ascii="Calibri" w:hAnsi="Calibri"/>
                <w:sz w:val="18"/>
                <w:szCs w:val="18"/>
              </w:rPr>
            </w:pPr>
            <w:r w:rsidRPr="00EA277A">
              <w:rPr>
                <w:rFonts w:ascii="Calibri" w:hAnsi="Calibri"/>
                <w:sz w:val="18"/>
                <w:szCs w:val="18"/>
              </w:rPr>
              <w:lastRenderedPageBreak/>
              <w:t>Not scored but ALL minimum requirements must be satisfied for</w:t>
            </w:r>
            <w:r w:rsidR="004A21C7">
              <w:rPr>
                <w:rFonts w:ascii="Calibri" w:hAnsi="Calibri"/>
                <w:sz w:val="18"/>
                <w:szCs w:val="18"/>
              </w:rPr>
              <w:t xml:space="preserve"> a</w:t>
            </w:r>
            <w:r w:rsidRPr="00EA277A">
              <w:rPr>
                <w:rFonts w:ascii="Calibri" w:hAnsi="Calibri"/>
                <w:sz w:val="18"/>
                <w:szCs w:val="18"/>
              </w:rPr>
              <w:t xml:space="preserve"> proposal to be scored and considered.</w:t>
            </w:r>
          </w:p>
        </w:tc>
      </w:tr>
      <w:tr w:rsidR="006125A3" w14:paraId="1589DC4A" w14:textId="77777777" w:rsidTr="006B46DB">
        <w:tc>
          <w:tcPr>
            <w:tcW w:w="10220" w:type="dxa"/>
            <w:shd w:val="clear" w:color="auto" w:fill="000000" w:themeFill="text1"/>
          </w:tcPr>
          <w:p w14:paraId="37820635" w14:textId="77777777" w:rsidR="006125A3" w:rsidRPr="002A2F00" w:rsidRDefault="006125A3" w:rsidP="002A2F00">
            <w:pPr>
              <w:jc w:val="center"/>
              <w:rPr>
                <w:rFonts w:ascii="Calibri" w:hAnsi="Calibri"/>
                <w:b/>
                <w:sz w:val="24"/>
                <w:szCs w:val="24"/>
              </w:rPr>
            </w:pPr>
          </w:p>
        </w:tc>
        <w:tc>
          <w:tcPr>
            <w:tcW w:w="1210" w:type="dxa"/>
            <w:shd w:val="clear" w:color="auto" w:fill="000000" w:themeFill="text1"/>
          </w:tcPr>
          <w:p w14:paraId="1234FAE5" w14:textId="77777777" w:rsidR="006125A3" w:rsidRPr="00EA277A" w:rsidRDefault="006125A3" w:rsidP="00EA277A">
            <w:pPr>
              <w:jc w:val="center"/>
              <w:rPr>
                <w:rFonts w:ascii="Calibri" w:hAnsi="Calibri"/>
                <w:sz w:val="18"/>
                <w:szCs w:val="18"/>
              </w:rPr>
            </w:pPr>
          </w:p>
        </w:tc>
      </w:tr>
      <w:tr w:rsidR="002A2F00" w14:paraId="7C8D96E9" w14:textId="77777777" w:rsidTr="006B46DB">
        <w:tc>
          <w:tcPr>
            <w:tcW w:w="10220" w:type="dxa"/>
          </w:tcPr>
          <w:p w14:paraId="64D4C617" w14:textId="77777777" w:rsidR="002A2F00" w:rsidRPr="002A2F00" w:rsidRDefault="002A2F00" w:rsidP="002A2F00">
            <w:pPr>
              <w:jc w:val="center"/>
              <w:rPr>
                <w:rFonts w:ascii="Calibri" w:hAnsi="Calibri"/>
                <w:b/>
                <w:sz w:val="24"/>
                <w:szCs w:val="24"/>
              </w:rPr>
            </w:pPr>
            <w:r w:rsidRPr="002A2F00">
              <w:rPr>
                <w:rFonts w:ascii="Calibri" w:hAnsi="Calibri"/>
                <w:b/>
                <w:sz w:val="24"/>
                <w:szCs w:val="24"/>
              </w:rPr>
              <w:t>References</w:t>
            </w:r>
          </w:p>
          <w:p w14:paraId="51C05DEF" w14:textId="77777777" w:rsidR="002A2F00" w:rsidRDefault="002A2F00" w:rsidP="002A2F00">
            <w:pPr>
              <w:rPr>
                <w:rFonts w:ascii="Calibri" w:hAnsi="Calibri"/>
              </w:rPr>
            </w:pPr>
            <w:r>
              <w:rPr>
                <w:rFonts w:ascii="Calibri" w:hAnsi="Calibri"/>
              </w:rPr>
              <w:t>Please provide contact information for three (3) references demonstrating similar service capabilities</w:t>
            </w:r>
            <w:r w:rsidR="00F22D61">
              <w:rPr>
                <w:rFonts w:ascii="Calibri" w:hAnsi="Calibri"/>
              </w:rPr>
              <w:t>.</w:t>
            </w:r>
          </w:p>
          <w:p w14:paraId="5BE08425" w14:textId="77777777" w:rsidR="002A2F00" w:rsidRPr="005C421A" w:rsidRDefault="002A2F00" w:rsidP="002A2F00">
            <w:pPr>
              <w:pStyle w:val="NoSpacing"/>
              <w:rPr>
                <w:u w:val="single"/>
              </w:rPr>
            </w:pPr>
            <w:r w:rsidRPr="005C421A">
              <w:rPr>
                <w:u w:val="single"/>
              </w:rPr>
              <w:t>ANSWER:</w:t>
            </w:r>
          </w:p>
          <w:p w14:paraId="4F3A75FA" w14:textId="77777777" w:rsidR="002A2F00" w:rsidRDefault="002A2F00" w:rsidP="002A2F00">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10CCDF4D" w14:textId="77777777" w:rsidR="002A2F00" w:rsidRDefault="002A2F00" w:rsidP="00646282">
            <w:pPr>
              <w:pStyle w:val="NoSpacing"/>
              <w:rPr>
                <w:rFonts w:ascii="Calibri" w:hAnsi="Calibri"/>
              </w:rPr>
            </w:pPr>
          </w:p>
          <w:p w14:paraId="1E9F3A88" w14:textId="77777777" w:rsidR="00EF6CE0" w:rsidRPr="005C421A" w:rsidRDefault="00EF6CE0" w:rsidP="00EF6CE0">
            <w:pPr>
              <w:pStyle w:val="NoSpacing"/>
              <w:rPr>
                <w:u w:val="single"/>
              </w:rPr>
            </w:pPr>
            <w:r w:rsidRPr="005C421A">
              <w:rPr>
                <w:u w:val="single"/>
              </w:rPr>
              <w:t>ANSWER:</w:t>
            </w:r>
          </w:p>
          <w:p w14:paraId="5D9537AA" w14:textId="77777777" w:rsidR="00EF6CE0" w:rsidRDefault="00EF6CE0" w:rsidP="00EF6CE0">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408560CE" w14:textId="77777777" w:rsidR="00EF6CE0" w:rsidRDefault="00EF6CE0" w:rsidP="00EF6CE0">
            <w:pPr>
              <w:pStyle w:val="NoSpacing"/>
              <w:rPr>
                <w:rFonts w:ascii="Calibri" w:hAnsi="Calibri"/>
              </w:rPr>
            </w:pPr>
          </w:p>
          <w:p w14:paraId="57DF95D4" w14:textId="77777777" w:rsidR="00EF6CE0" w:rsidRPr="005C421A" w:rsidRDefault="00EF6CE0" w:rsidP="00EF6CE0">
            <w:pPr>
              <w:pStyle w:val="NoSpacing"/>
              <w:rPr>
                <w:u w:val="single"/>
              </w:rPr>
            </w:pPr>
            <w:r w:rsidRPr="005C421A">
              <w:rPr>
                <w:u w:val="single"/>
              </w:rPr>
              <w:t>ANSWER:</w:t>
            </w:r>
          </w:p>
          <w:p w14:paraId="3783BB6F" w14:textId="77777777" w:rsidR="00EF6CE0" w:rsidRDefault="00EF6CE0" w:rsidP="00EF6CE0">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53BA6DDC" w14:textId="77777777" w:rsidR="00EF6CE0" w:rsidRDefault="00EF6CE0" w:rsidP="00EF6CE0">
            <w:pPr>
              <w:pStyle w:val="NoSpacing"/>
              <w:rPr>
                <w:rFonts w:ascii="Calibri" w:hAnsi="Calibri"/>
              </w:rPr>
            </w:pPr>
          </w:p>
        </w:tc>
        <w:tc>
          <w:tcPr>
            <w:tcW w:w="1210" w:type="dxa"/>
          </w:tcPr>
          <w:p w14:paraId="32157746" w14:textId="25F635F2" w:rsidR="002A2F00" w:rsidRPr="00EA277A" w:rsidRDefault="005509D4" w:rsidP="00EA277A">
            <w:pPr>
              <w:jc w:val="center"/>
              <w:rPr>
                <w:rFonts w:ascii="Calibri" w:hAnsi="Calibri"/>
                <w:sz w:val="18"/>
                <w:szCs w:val="18"/>
              </w:rPr>
            </w:pPr>
            <w:r>
              <w:rPr>
                <w:rFonts w:ascii="Calibri" w:hAnsi="Calibri"/>
                <w:sz w:val="18"/>
                <w:szCs w:val="18"/>
              </w:rPr>
              <w:t>6</w:t>
            </w:r>
          </w:p>
        </w:tc>
      </w:tr>
      <w:tr w:rsidR="006125A3" w14:paraId="76916B84" w14:textId="77777777" w:rsidTr="006B46DB">
        <w:tc>
          <w:tcPr>
            <w:tcW w:w="10220" w:type="dxa"/>
            <w:shd w:val="clear" w:color="auto" w:fill="000000" w:themeFill="text1"/>
          </w:tcPr>
          <w:p w14:paraId="5EE36AB8" w14:textId="77777777" w:rsidR="006125A3" w:rsidRPr="00F10E24" w:rsidRDefault="006125A3" w:rsidP="002A2F00">
            <w:pPr>
              <w:jc w:val="center"/>
              <w:rPr>
                <w:rFonts w:ascii="Calibri" w:hAnsi="Calibri"/>
                <w:b/>
              </w:rPr>
            </w:pPr>
          </w:p>
        </w:tc>
        <w:tc>
          <w:tcPr>
            <w:tcW w:w="1210" w:type="dxa"/>
            <w:shd w:val="clear" w:color="auto" w:fill="000000" w:themeFill="text1"/>
          </w:tcPr>
          <w:p w14:paraId="5581FB45" w14:textId="77777777" w:rsidR="006125A3" w:rsidRPr="00EA277A" w:rsidRDefault="006125A3" w:rsidP="00EA277A">
            <w:pPr>
              <w:jc w:val="center"/>
              <w:rPr>
                <w:rFonts w:ascii="Calibri" w:hAnsi="Calibri"/>
                <w:sz w:val="18"/>
                <w:szCs w:val="18"/>
              </w:rPr>
            </w:pPr>
          </w:p>
        </w:tc>
      </w:tr>
      <w:tr w:rsidR="002A2F00" w14:paraId="1A80A2BF" w14:textId="77777777" w:rsidTr="006B46DB">
        <w:tc>
          <w:tcPr>
            <w:tcW w:w="10220" w:type="dxa"/>
          </w:tcPr>
          <w:p w14:paraId="43D6A4E8" w14:textId="77777777" w:rsidR="002A2F00" w:rsidRPr="006B46DB" w:rsidRDefault="002A2F00" w:rsidP="002A2F00">
            <w:pPr>
              <w:jc w:val="center"/>
              <w:rPr>
                <w:rFonts w:ascii="Calibri" w:hAnsi="Calibri"/>
                <w:b/>
                <w:sz w:val="24"/>
                <w:szCs w:val="24"/>
              </w:rPr>
            </w:pPr>
            <w:r w:rsidRPr="006B46DB">
              <w:rPr>
                <w:rFonts w:ascii="Calibri" w:hAnsi="Calibri"/>
                <w:b/>
                <w:sz w:val="24"/>
                <w:szCs w:val="24"/>
              </w:rPr>
              <w:t>Viability as an Organization</w:t>
            </w:r>
          </w:p>
          <w:p w14:paraId="1C813F29" w14:textId="77777777" w:rsidR="00F10E24" w:rsidRDefault="00F10E24" w:rsidP="00F10E24">
            <w:pPr>
              <w:rPr>
                <w:rFonts w:ascii="Calibri" w:hAnsi="Calibri"/>
              </w:rPr>
            </w:pPr>
            <w:r>
              <w:rPr>
                <w:rFonts w:ascii="Calibri" w:hAnsi="Calibri"/>
              </w:rPr>
              <w:t xml:space="preserve">Please provide </w:t>
            </w:r>
            <w:proofErr w:type="gramStart"/>
            <w:r>
              <w:rPr>
                <w:rFonts w:ascii="Calibri" w:hAnsi="Calibri"/>
              </w:rPr>
              <w:t>a brief summary</w:t>
            </w:r>
            <w:proofErr w:type="gramEnd"/>
            <w:r>
              <w:rPr>
                <w:rFonts w:ascii="Calibri" w:hAnsi="Calibri"/>
              </w:rPr>
              <w:t xml:space="preserve"> of your organization including but not limited to:</w:t>
            </w:r>
          </w:p>
          <w:p w14:paraId="2560CA6F" w14:textId="77777777" w:rsidR="00F10E24" w:rsidRPr="00F10E24" w:rsidRDefault="00F10E24" w:rsidP="00F10E24">
            <w:pPr>
              <w:pStyle w:val="ListParagraph"/>
              <w:numPr>
                <w:ilvl w:val="0"/>
                <w:numId w:val="55"/>
              </w:numPr>
              <w:rPr>
                <w:rFonts w:ascii="Calibri" w:hAnsi="Calibri"/>
                <w:sz w:val="22"/>
                <w:szCs w:val="22"/>
              </w:rPr>
            </w:pPr>
            <w:r w:rsidRPr="00F10E24">
              <w:rPr>
                <w:rFonts w:ascii="Calibri" w:hAnsi="Calibri"/>
                <w:sz w:val="22"/>
                <w:szCs w:val="22"/>
              </w:rPr>
              <w:t>History of</w:t>
            </w:r>
            <w:r w:rsidR="000932F3">
              <w:rPr>
                <w:rFonts w:ascii="Calibri" w:hAnsi="Calibri"/>
                <w:sz w:val="22"/>
                <w:szCs w:val="22"/>
              </w:rPr>
              <w:t xml:space="preserve"> your</w:t>
            </w:r>
            <w:r w:rsidRPr="00F10E24">
              <w:rPr>
                <w:rFonts w:ascii="Calibri" w:hAnsi="Calibri"/>
                <w:sz w:val="22"/>
                <w:szCs w:val="22"/>
              </w:rPr>
              <w:t xml:space="preserve"> organization, when founded etc.</w:t>
            </w:r>
          </w:p>
          <w:p w14:paraId="0D42C331" w14:textId="77777777" w:rsidR="00F10E24" w:rsidRPr="00F10E24" w:rsidRDefault="00F10E24" w:rsidP="00F10E24">
            <w:pPr>
              <w:pStyle w:val="ListParagraph"/>
              <w:numPr>
                <w:ilvl w:val="0"/>
                <w:numId w:val="55"/>
              </w:numPr>
              <w:rPr>
                <w:rFonts w:ascii="Calibri" w:hAnsi="Calibri"/>
              </w:rPr>
            </w:pPr>
            <w:r>
              <w:rPr>
                <w:rFonts w:ascii="Calibri" w:hAnsi="Calibri"/>
                <w:sz w:val="22"/>
                <w:szCs w:val="22"/>
              </w:rPr>
              <w:t>Type</w:t>
            </w:r>
            <w:r w:rsidR="006B46DB">
              <w:rPr>
                <w:rFonts w:ascii="Calibri" w:hAnsi="Calibri"/>
                <w:sz w:val="22"/>
                <w:szCs w:val="22"/>
              </w:rPr>
              <w:t>s</w:t>
            </w:r>
            <w:r>
              <w:rPr>
                <w:rFonts w:ascii="Calibri" w:hAnsi="Calibri"/>
                <w:sz w:val="22"/>
                <w:szCs w:val="22"/>
              </w:rPr>
              <w:t xml:space="preserve"> of services your organization provides</w:t>
            </w:r>
          </w:p>
          <w:p w14:paraId="5546F17C" w14:textId="77777777" w:rsidR="00F10E24" w:rsidRPr="00F10E24" w:rsidRDefault="00F10E24" w:rsidP="00F10E24">
            <w:pPr>
              <w:pStyle w:val="ListParagraph"/>
              <w:numPr>
                <w:ilvl w:val="0"/>
                <w:numId w:val="55"/>
              </w:numPr>
              <w:rPr>
                <w:rFonts w:ascii="Calibri" w:hAnsi="Calibri"/>
              </w:rPr>
            </w:pPr>
            <w:r>
              <w:rPr>
                <w:rFonts w:ascii="Calibri" w:hAnsi="Calibri"/>
                <w:sz w:val="22"/>
                <w:szCs w:val="22"/>
              </w:rPr>
              <w:t>What differentiates your services from your competitors?</w:t>
            </w:r>
          </w:p>
          <w:p w14:paraId="1DAB1537" w14:textId="77777777" w:rsidR="00F10E24" w:rsidRPr="005C421A" w:rsidRDefault="00F10E24" w:rsidP="00F10E24">
            <w:pPr>
              <w:pStyle w:val="NoSpacing"/>
              <w:rPr>
                <w:u w:val="single"/>
              </w:rPr>
            </w:pPr>
            <w:r w:rsidRPr="005C421A">
              <w:rPr>
                <w:u w:val="single"/>
              </w:rPr>
              <w:t>ANSWER:</w:t>
            </w:r>
          </w:p>
          <w:p w14:paraId="4759996D" w14:textId="77777777" w:rsidR="00F10E24" w:rsidRDefault="00F10E24" w:rsidP="00F10E24">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535FB826" w14:textId="77777777" w:rsidR="00F10E24" w:rsidRPr="00F10E24" w:rsidRDefault="00F10E24" w:rsidP="00F10E24">
            <w:pPr>
              <w:jc w:val="both"/>
              <w:rPr>
                <w:rFonts w:ascii="Calibri" w:hAnsi="Calibri"/>
              </w:rPr>
            </w:pPr>
          </w:p>
        </w:tc>
        <w:tc>
          <w:tcPr>
            <w:tcW w:w="1210" w:type="dxa"/>
          </w:tcPr>
          <w:p w14:paraId="1A286392" w14:textId="31B91947" w:rsidR="002A2F00" w:rsidRPr="00EA277A" w:rsidRDefault="005509D4" w:rsidP="00EA277A">
            <w:pPr>
              <w:jc w:val="center"/>
              <w:rPr>
                <w:rFonts w:ascii="Calibri" w:hAnsi="Calibri"/>
                <w:sz w:val="18"/>
                <w:szCs w:val="18"/>
              </w:rPr>
            </w:pPr>
            <w:r>
              <w:rPr>
                <w:rFonts w:ascii="Calibri" w:hAnsi="Calibri"/>
                <w:sz w:val="18"/>
                <w:szCs w:val="18"/>
              </w:rPr>
              <w:t>4</w:t>
            </w:r>
          </w:p>
        </w:tc>
      </w:tr>
      <w:tr w:rsidR="006125A3" w14:paraId="73E43408" w14:textId="77777777" w:rsidTr="006B46DB">
        <w:tc>
          <w:tcPr>
            <w:tcW w:w="10220" w:type="dxa"/>
            <w:shd w:val="clear" w:color="auto" w:fill="000000" w:themeFill="text1"/>
          </w:tcPr>
          <w:p w14:paraId="53F03088" w14:textId="77777777" w:rsidR="006125A3" w:rsidRDefault="006125A3" w:rsidP="002A2F00">
            <w:pPr>
              <w:jc w:val="center"/>
              <w:rPr>
                <w:rFonts w:ascii="Calibri" w:hAnsi="Calibri"/>
              </w:rPr>
            </w:pPr>
          </w:p>
        </w:tc>
        <w:tc>
          <w:tcPr>
            <w:tcW w:w="1210" w:type="dxa"/>
            <w:shd w:val="clear" w:color="auto" w:fill="000000" w:themeFill="text1"/>
          </w:tcPr>
          <w:p w14:paraId="4082C59F" w14:textId="77777777" w:rsidR="006125A3" w:rsidRPr="00EA277A" w:rsidRDefault="006125A3" w:rsidP="00EA277A">
            <w:pPr>
              <w:jc w:val="center"/>
              <w:rPr>
                <w:rFonts w:ascii="Calibri" w:hAnsi="Calibri"/>
                <w:sz w:val="18"/>
                <w:szCs w:val="18"/>
              </w:rPr>
            </w:pPr>
          </w:p>
        </w:tc>
      </w:tr>
      <w:tr w:rsidR="002A2F00" w14:paraId="35FCAF76" w14:textId="77777777" w:rsidTr="006B46DB">
        <w:trPr>
          <w:trHeight w:val="1421"/>
        </w:trPr>
        <w:tc>
          <w:tcPr>
            <w:tcW w:w="10220" w:type="dxa"/>
          </w:tcPr>
          <w:p w14:paraId="14AD1DDB" w14:textId="77777777" w:rsidR="002A2F00" w:rsidRPr="006B46DB" w:rsidRDefault="002A2F00" w:rsidP="002A2F00">
            <w:pPr>
              <w:jc w:val="center"/>
              <w:rPr>
                <w:rFonts w:ascii="Calibri" w:hAnsi="Calibri"/>
                <w:b/>
                <w:sz w:val="24"/>
                <w:szCs w:val="24"/>
              </w:rPr>
            </w:pPr>
            <w:r w:rsidRPr="006B46DB">
              <w:rPr>
                <w:rFonts w:ascii="Calibri" w:hAnsi="Calibri"/>
                <w:b/>
                <w:sz w:val="24"/>
                <w:szCs w:val="24"/>
              </w:rPr>
              <w:t>Administrative</w:t>
            </w:r>
            <w:r w:rsidR="00646282" w:rsidRPr="006B46DB">
              <w:rPr>
                <w:rFonts w:ascii="Calibri" w:hAnsi="Calibri"/>
                <w:b/>
                <w:sz w:val="24"/>
                <w:szCs w:val="24"/>
              </w:rPr>
              <w:t xml:space="preserve">, Operations, </w:t>
            </w:r>
            <w:r w:rsidRPr="006B46DB">
              <w:rPr>
                <w:rFonts w:ascii="Calibri" w:hAnsi="Calibri"/>
                <w:b/>
                <w:sz w:val="24"/>
                <w:szCs w:val="24"/>
              </w:rPr>
              <w:t>and Information Technology Infrastructure</w:t>
            </w:r>
          </w:p>
          <w:p w14:paraId="505F1347" w14:textId="77777777" w:rsidR="00646282" w:rsidRPr="006B46DB" w:rsidRDefault="00646282" w:rsidP="002A2F00">
            <w:pPr>
              <w:jc w:val="center"/>
              <w:rPr>
                <w:rFonts w:ascii="Calibri" w:hAnsi="Calibri"/>
                <w:b/>
                <w:sz w:val="24"/>
                <w:szCs w:val="24"/>
              </w:rPr>
            </w:pPr>
          </w:p>
          <w:p w14:paraId="6A7377E3" w14:textId="77777777" w:rsidR="00646282" w:rsidRDefault="00646282" w:rsidP="00646282">
            <w:pPr>
              <w:rPr>
                <w:rFonts w:ascii="Calibri" w:hAnsi="Calibri"/>
              </w:rPr>
            </w:pPr>
            <w:r>
              <w:rPr>
                <w:rFonts w:ascii="Calibri" w:hAnsi="Calibri"/>
              </w:rPr>
              <w:t>Office Phone #:</w:t>
            </w:r>
          </w:p>
          <w:p w14:paraId="6ACB2B49" w14:textId="77777777" w:rsidR="00646282" w:rsidRPr="005C421A" w:rsidRDefault="00646282" w:rsidP="00646282">
            <w:pPr>
              <w:pStyle w:val="NoSpacing"/>
              <w:rPr>
                <w:u w:val="single"/>
              </w:rPr>
            </w:pPr>
            <w:r w:rsidRPr="005C421A">
              <w:rPr>
                <w:u w:val="single"/>
              </w:rPr>
              <w:t>ANSWER:</w:t>
            </w:r>
          </w:p>
          <w:p w14:paraId="0F4877F9" w14:textId="77777777" w:rsidR="00646282" w:rsidRDefault="00646282" w:rsidP="00646282">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6A2F4706" w14:textId="77777777" w:rsidR="00646282" w:rsidRDefault="00646282" w:rsidP="00646282">
            <w:pPr>
              <w:rPr>
                <w:rFonts w:ascii="Calibri" w:hAnsi="Calibri"/>
              </w:rPr>
            </w:pPr>
          </w:p>
          <w:p w14:paraId="32C49A88" w14:textId="77777777" w:rsidR="00646282" w:rsidRDefault="00646282" w:rsidP="00646282">
            <w:pPr>
              <w:rPr>
                <w:rFonts w:ascii="Calibri" w:hAnsi="Calibri"/>
              </w:rPr>
            </w:pPr>
            <w:r>
              <w:rPr>
                <w:rFonts w:ascii="Calibri" w:hAnsi="Calibri"/>
              </w:rPr>
              <w:t>Fax #:</w:t>
            </w:r>
          </w:p>
          <w:p w14:paraId="3B6915B8" w14:textId="77777777" w:rsidR="00646282" w:rsidRPr="005C421A" w:rsidRDefault="00646282" w:rsidP="00646282">
            <w:pPr>
              <w:pStyle w:val="NoSpacing"/>
              <w:rPr>
                <w:u w:val="single"/>
              </w:rPr>
            </w:pPr>
            <w:r w:rsidRPr="005C421A">
              <w:rPr>
                <w:u w:val="single"/>
              </w:rPr>
              <w:t>ANSWER:</w:t>
            </w:r>
          </w:p>
          <w:p w14:paraId="4973042B" w14:textId="77777777" w:rsidR="00646282" w:rsidRDefault="00646282" w:rsidP="00646282">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5C73B4AB" w14:textId="77777777" w:rsidR="00646282" w:rsidRDefault="00646282" w:rsidP="00646282">
            <w:pPr>
              <w:rPr>
                <w:rFonts w:ascii="Calibri" w:hAnsi="Calibri"/>
              </w:rPr>
            </w:pPr>
          </w:p>
          <w:p w14:paraId="5DE6F629" w14:textId="77777777" w:rsidR="00646282" w:rsidRDefault="00646282" w:rsidP="00646282">
            <w:pPr>
              <w:rPr>
                <w:rFonts w:ascii="Calibri" w:hAnsi="Calibri"/>
              </w:rPr>
            </w:pPr>
            <w:r>
              <w:rPr>
                <w:rFonts w:ascii="Calibri" w:hAnsi="Calibri"/>
              </w:rPr>
              <w:t>Email:</w:t>
            </w:r>
          </w:p>
          <w:p w14:paraId="007E6E45" w14:textId="77777777" w:rsidR="00646282" w:rsidRPr="005C421A" w:rsidRDefault="00646282" w:rsidP="00646282">
            <w:pPr>
              <w:pStyle w:val="NoSpacing"/>
              <w:rPr>
                <w:u w:val="single"/>
              </w:rPr>
            </w:pPr>
            <w:r w:rsidRPr="005C421A">
              <w:rPr>
                <w:u w:val="single"/>
              </w:rPr>
              <w:t>ANSWER:</w:t>
            </w:r>
          </w:p>
          <w:p w14:paraId="0D590BB6" w14:textId="77777777" w:rsidR="00646282" w:rsidRDefault="00646282" w:rsidP="00646282">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2C22F2E7" w14:textId="77777777" w:rsidR="00646282" w:rsidRDefault="00646282" w:rsidP="00646282">
            <w:pPr>
              <w:rPr>
                <w:rFonts w:ascii="Calibri" w:hAnsi="Calibri"/>
              </w:rPr>
            </w:pPr>
          </w:p>
          <w:p w14:paraId="53CD4638" w14:textId="77777777" w:rsidR="00646282" w:rsidRDefault="00646282" w:rsidP="00646282">
            <w:pPr>
              <w:rPr>
                <w:rFonts w:ascii="Calibri" w:hAnsi="Calibri"/>
              </w:rPr>
            </w:pPr>
            <w:r>
              <w:rPr>
                <w:rFonts w:ascii="Calibri" w:hAnsi="Calibri"/>
              </w:rPr>
              <w:t>Web Page:</w:t>
            </w:r>
          </w:p>
          <w:p w14:paraId="050BC0AE" w14:textId="77777777" w:rsidR="00646282" w:rsidRPr="005C421A" w:rsidRDefault="00646282" w:rsidP="00646282">
            <w:pPr>
              <w:pStyle w:val="NoSpacing"/>
              <w:rPr>
                <w:u w:val="single"/>
              </w:rPr>
            </w:pPr>
            <w:r w:rsidRPr="005C421A">
              <w:rPr>
                <w:u w:val="single"/>
              </w:rPr>
              <w:t>ANSWER:</w:t>
            </w:r>
          </w:p>
          <w:p w14:paraId="2EEB856A" w14:textId="77777777" w:rsidR="00646282" w:rsidRDefault="00646282" w:rsidP="00646282">
            <w:pPr>
              <w:pStyle w:val="NoSpacing"/>
              <w:rPr>
                <w:rFonts w:ascii="Calibri" w:hAnsi="Calibri"/>
              </w:rPr>
            </w:pPr>
            <w:r w:rsidRPr="005C421A">
              <w:rPr>
                <w:rFonts w:ascii="Calibri" w:hAnsi="Calibri"/>
              </w:rPr>
              <w:lastRenderedPageBreak/>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1C6A01CF" w14:textId="77777777" w:rsidR="00646282" w:rsidRDefault="00646282" w:rsidP="00646282">
            <w:pPr>
              <w:rPr>
                <w:rFonts w:ascii="Calibri" w:hAnsi="Calibri"/>
              </w:rPr>
            </w:pPr>
          </w:p>
          <w:p w14:paraId="29D434EC" w14:textId="77777777" w:rsidR="00241FEB" w:rsidRDefault="00646282" w:rsidP="00241FEB">
            <w:pPr>
              <w:rPr>
                <w:rFonts w:ascii="Calibri" w:hAnsi="Calibri"/>
              </w:rPr>
            </w:pPr>
            <w:r>
              <w:rPr>
                <w:rFonts w:ascii="Calibri" w:hAnsi="Calibri"/>
              </w:rPr>
              <w:t>Number of full-time and part-time Administrative Staff</w:t>
            </w:r>
            <w:r w:rsidR="00EF1355">
              <w:rPr>
                <w:rFonts w:ascii="Calibri" w:hAnsi="Calibri"/>
              </w:rPr>
              <w:t>:</w:t>
            </w:r>
          </w:p>
          <w:p w14:paraId="4CFF0997" w14:textId="77777777" w:rsidR="00646282" w:rsidRPr="005C421A" w:rsidRDefault="00646282" w:rsidP="00646282">
            <w:pPr>
              <w:pStyle w:val="NoSpacing"/>
              <w:rPr>
                <w:u w:val="single"/>
              </w:rPr>
            </w:pPr>
            <w:r w:rsidRPr="005C421A">
              <w:rPr>
                <w:u w:val="single"/>
              </w:rPr>
              <w:t>ANSWER:</w:t>
            </w:r>
          </w:p>
          <w:p w14:paraId="6F1FC71C" w14:textId="77777777" w:rsidR="00646282" w:rsidRDefault="00646282" w:rsidP="00646282">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31267489" w14:textId="77777777" w:rsidR="00646282" w:rsidRDefault="00646282" w:rsidP="00241FEB">
            <w:pPr>
              <w:rPr>
                <w:rFonts w:ascii="Calibri" w:hAnsi="Calibri"/>
              </w:rPr>
            </w:pPr>
          </w:p>
          <w:p w14:paraId="2B516CE2" w14:textId="77777777" w:rsidR="00646282" w:rsidRDefault="00646282" w:rsidP="00241FEB">
            <w:pPr>
              <w:rPr>
                <w:rFonts w:ascii="Calibri" w:hAnsi="Calibri"/>
              </w:rPr>
            </w:pPr>
            <w:r>
              <w:rPr>
                <w:rFonts w:ascii="Calibri" w:hAnsi="Calibri"/>
              </w:rPr>
              <w:t>Number of full and part-time Maintenance Staff</w:t>
            </w:r>
            <w:r w:rsidR="00EF1355">
              <w:rPr>
                <w:rFonts w:ascii="Calibri" w:hAnsi="Calibri"/>
              </w:rPr>
              <w:t>:</w:t>
            </w:r>
          </w:p>
          <w:p w14:paraId="6DCAEE05" w14:textId="77777777" w:rsidR="00646282" w:rsidRPr="005C421A" w:rsidRDefault="00646282" w:rsidP="00646282">
            <w:pPr>
              <w:pStyle w:val="NoSpacing"/>
              <w:rPr>
                <w:u w:val="single"/>
              </w:rPr>
            </w:pPr>
            <w:r w:rsidRPr="005C421A">
              <w:rPr>
                <w:u w:val="single"/>
              </w:rPr>
              <w:t>ANSWER:</w:t>
            </w:r>
          </w:p>
          <w:p w14:paraId="1D1A2071" w14:textId="77777777" w:rsidR="00646282" w:rsidRDefault="00646282" w:rsidP="00646282">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0E5B54D0" w14:textId="77777777" w:rsidR="00646282" w:rsidRDefault="00646282" w:rsidP="00241FEB">
            <w:pPr>
              <w:rPr>
                <w:rFonts w:ascii="Calibri" w:hAnsi="Calibri"/>
              </w:rPr>
            </w:pPr>
          </w:p>
          <w:p w14:paraId="60D16728" w14:textId="77777777" w:rsidR="00646282" w:rsidRDefault="00646282" w:rsidP="00241FEB">
            <w:pPr>
              <w:rPr>
                <w:rFonts w:ascii="Calibri" w:hAnsi="Calibri"/>
              </w:rPr>
            </w:pPr>
            <w:r>
              <w:rPr>
                <w:rFonts w:ascii="Calibri" w:hAnsi="Calibri"/>
              </w:rPr>
              <w:t>Number of full-time and part-time Drivers who are regular employees</w:t>
            </w:r>
            <w:r w:rsidR="00EF1355">
              <w:rPr>
                <w:rFonts w:ascii="Calibri" w:hAnsi="Calibri"/>
              </w:rPr>
              <w:t>:</w:t>
            </w:r>
          </w:p>
          <w:p w14:paraId="5C6F6131" w14:textId="77777777" w:rsidR="00646282" w:rsidRPr="005C421A" w:rsidRDefault="00646282" w:rsidP="00646282">
            <w:pPr>
              <w:pStyle w:val="NoSpacing"/>
              <w:rPr>
                <w:u w:val="single"/>
              </w:rPr>
            </w:pPr>
            <w:r w:rsidRPr="005C421A">
              <w:rPr>
                <w:u w:val="single"/>
              </w:rPr>
              <w:t>ANSWER:</w:t>
            </w:r>
          </w:p>
          <w:p w14:paraId="37F071B6" w14:textId="77777777" w:rsidR="00646282" w:rsidRDefault="00646282" w:rsidP="00646282">
            <w:pPr>
              <w:pStyle w:val="NoSpacing"/>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1E4735F3" w14:textId="77777777" w:rsidR="00646282" w:rsidRDefault="00646282" w:rsidP="00241FEB">
            <w:pPr>
              <w:rPr>
                <w:rFonts w:ascii="Calibri" w:hAnsi="Calibri"/>
              </w:rPr>
            </w:pPr>
          </w:p>
          <w:p w14:paraId="2CED7528" w14:textId="77777777" w:rsidR="00646282" w:rsidRDefault="00646282" w:rsidP="00646282">
            <w:pPr>
              <w:rPr>
                <w:rFonts w:ascii="Calibri" w:hAnsi="Calibri"/>
              </w:rPr>
            </w:pPr>
            <w:r>
              <w:rPr>
                <w:rFonts w:ascii="Calibri" w:hAnsi="Calibri"/>
              </w:rPr>
              <w:t>Number of full-time and part-time Drivers who are sub-contracted</w:t>
            </w:r>
            <w:r w:rsidR="00EF1355">
              <w:rPr>
                <w:rFonts w:ascii="Calibri" w:hAnsi="Calibri"/>
              </w:rPr>
              <w:t>:</w:t>
            </w:r>
          </w:p>
          <w:p w14:paraId="2CB45D1E" w14:textId="77777777" w:rsidR="00646282" w:rsidRPr="005C421A" w:rsidRDefault="00646282" w:rsidP="00646282">
            <w:pPr>
              <w:pStyle w:val="NoSpacing"/>
              <w:rPr>
                <w:u w:val="single"/>
              </w:rPr>
            </w:pPr>
            <w:r w:rsidRPr="005C421A">
              <w:rPr>
                <w:u w:val="single"/>
              </w:rPr>
              <w:t>ANSWER:</w:t>
            </w:r>
          </w:p>
          <w:p w14:paraId="1E651CB8" w14:textId="77777777" w:rsidR="00646282" w:rsidRDefault="00646282" w:rsidP="00646282">
            <w:pPr>
              <w:rPr>
                <w:rFonts w:ascii="Calibri" w:hAnsi="Calibri"/>
              </w:rPr>
            </w:pP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280B8A00" w14:textId="77777777" w:rsidR="006125A3" w:rsidRDefault="006125A3" w:rsidP="00646282">
            <w:pPr>
              <w:rPr>
                <w:rFonts w:ascii="Calibri" w:hAnsi="Calibri"/>
              </w:rPr>
            </w:pPr>
          </w:p>
          <w:p w14:paraId="5DB9DC98" w14:textId="77777777" w:rsidR="006B46DB" w:rsidRPr="00702526" w:rsidRDefault="006B46DB" w:rsidP="006B46DB">
            <w:pPr>
              <w:rPr>
                <w:rFonts w:ascii="Calibri" w:hAnsi="Calibri"/>
              </w:rPr>
            </w:pPr>
            <w:r w:rsidRPr="00702526">
              <w:rPr>
                <w:rFonts w:ascii="Calibri" w:hAnsi="Calibri"/>
              </w:rPr>
              <w:t xml:space="preserve">Any </w:t>
            </w:r>
            <w:r>
              <w:rPr>
                <w:rFonts w:ascii="Calibri" w:hAnsi="Calibri"/>
              </w:rPr>
              <w:t>P</w:t>
            </w:r>
            <w:r w:rsidRPr="00702526">
              <w:rPr>
                <w:rFonts w:ascii="Calibri" w:hAnsi="Calibri"/>
              </w:rPr>
              <w:t xml:space="preserve">roviders proposing to use a subcontractor for any part of the </w:t>
            </w:r>
            <w:r>
              <w:rPr>
                <w:rFonts w:ascii="Calibri" w:hAnsi="Calibri"/>
              </w:rPr>
              <w:t>work described in this RFQ</w:t>
            </w:r>
            <w:r w:rsidRPr="00702526">
              <w:rPr>
                <w:rFonts w:ascii="Calibri" w:hAnsi="Calibri"/>
              </w:rPr>
              <w:t xml:space="preserve"> must clearly identify the subcontractor(s) and their tasks in their proposals.  The proposal must include a letter from the proposed subcontractor(s), signed by a person authorized to legally bind the subcontractor, indicating the following:</w:t>
            </w:r>
          </w:p>
          <w:p w14:paraId="3E508EB5" w14:textId="77777777" w:rsidR="006B46DB" w:rsidRPr="00702526" w:rsidRDefault="006B46DB" w:rsidP="006B46DB">
            <w:pPr>
              <w:numPr>
                <w:ilvl w:val="0"/>
                <w:numId w:val="58"/>
              </w:numPr>
              <w:rPr>
                <w:rFonts w:ascii="Calibri" w:hAnsi="Calibri"/>
              </w:rPr>
            </w:pPr>
            <w:r w:rsidRPr="00702526">
              <w:rPr>
                <w:rFonts w:ascii="Calibri" w:hAnsi="Calibri"/>
              </w:rPr>
              <w:t>The subcontractor’s legal status, federal tax ID number, and principle business address;</w:t>
            </w:r>
          </w:p>
          <w:p w14:paraId="337F8747" w14:textId="77777777" w:rsidR="006B46DB" w:rsidRPr="00702526" w:rsidRDefault="006B46DB" w:rsidP="006B46DB">
            <w:pPr>
              <w:numPr>
                <w:ilvl w:val="0"/>
                <w:numId w:val="58"/>
              </w:numPr>
              <w:rPr>
                <w:rFonts w:ascii="Calibri" w:hAnsi="Calibri"/>
              </w:rPr>
            </w:pPr>
            <w:r w:rsidRPr="00702526">
              <w:rPr>
                <w:rFonts w:ascii="Calibri" w:hAnsi="Calibri"/>
              </w:rPr>
              <w:t>The name, phone number, and fax number of a person who is authorized to legally bind the subcontractor to contractual obligations;</w:t>
            </w:r>
          </w:p>
          <w:p w14:paraId="3E757A3F" w14:textId="77777777" w:rsidR="006B46DB" w:rsidRPr="00702526" w:rsidRDefault="006B46DB" w:rsidP="006B46DB">
            <w:pPr>
              <w:numPr>
                <w:ilvl w:val="0"/>
                <w:numId w:val="58"/>
              </w:numPr>
              <w:rPr>
                <w:rFonts w:ascii="Calibri" w:hAnsi="Calibri"/>
              </w:rPr>
            </w:pPr>
            <w:r w:rsidRPr="00702526">
              <w:rPr>
                <w:rFonts w:ascii="Calibri" w:hAnsi="Calibri"/>
              </w:rPr>
              <w:t>A complete description of the work the subcontractor will do;</w:t>
            </w:r>
          </w:p>
          <w:p w14:paraId="3BDF995B" w14:textId="77777777" w:rsidR="006B46DB" w:rsidRPr="00702526" w:rsidRDefault="006B46DB" w:rsidP="006B46DB">
            <w:pPr>
              <w:numPr>
                <w:ilvl w:val="0"/>
                <w:numId w:val="58"/>
              </w:numPr>
              <w:rPr>
                <w:rFonts w:ascii="Calibri" w:hAnsi="Calibri"/>
              </w:rPr>
            </w:pPr>
            <w:r w:rsidRPr="00702526">
              <w:rPr>
                <w:rFonts w:ascii="Calibri" w:hAnsi="Calibri"/>
              </w:rPr>
              <w:t xml:space="preserve">A commitment to do the work, if the </w:t>
            </w:r>
            <w:r>
              <w:rPr>
                <w:rFonts w:ascii="Calibri" w:hAnsi="Calibri"/>
              </w:rPr>
              <w:t>P</w:t>
            </w:r>
            <w:r w:rsidRPr="00702526">
              <w:rPr>
                <w:rFonts w:ascii="Calibri" w:hAnsi="Calibri"/>
              </w:rPr>
              <w:t>rovider is selected;</w:t>
            </w:r>
            <w:r w:rsidR="00EF1355">
              <w:rPr>
                <w:rFonts w:ascii="Calibri" w:hAnsi="Calibri"/>
              </w:rPr>
              <w:t xml:space="preserve"> and</w:t>
            </w:r>
          </w:p>
          <w:p w14:paraId="0C0B0311" w14:textId="77777777" w:rsidR="006B46DB" w:rsidRDefault="006B46DB" w:rsidP="006B46DB">
            <w:pPr>
              <w:numPr>
                <w:ilvl w:val="0"/>
                <w:numId w:val="58"/>
              </w:numPr>
              <w:rPr>
                <w:rFonts w:ascii="Calibri" w:hAnsi="Calibri"/>
              </w:rPr>
            </w:pPr>
            <w:r w:rsidRPr="00702526">
              <w:rPr>
                <w:rFonts w:ascii="Calibri" w:hAnsi="Calibri"/>
              </w:rPr>
              <w:t xml:space="preserve">A </w:t>
            </w:r>
            <w:r>
              <w:rPr>
                <w:rFonts w:ascii="Calibri" w:hAnsi="Calibri"/>
              </w:rPr>
              <w:t xml:space="preserve">signed </w:t>
            </w:r>
            <w:r w:rsidRPr="00702526">
              <w:rPr>
                <w:rFonts w:ascii="Calibri" w:hAnsi="Calibri"/>
              </w:rPr>
              <w:t>statement that the subcontractor has read and understands the RF</w:t>
            </w:r>
            <w:r>
              <w:rPr>
                <w:rFonts w:ascii="Calibri" w:hAnsi="Calibri"/>
              </w:rPr>
              <w:t>Q</w:t>
            </w:r>
            <w:r w:rsidRPr="00702526">
              <w:rPr>
                <w:rFonts w:ascii="Calibri" w:hAnsi="Calibri"/>
              </w:rPr>
              <w:t>, the nature of the work, and the requirements of the RF</w:t>
            </w:r>
            <w:r>
              <w:rPr>
                <w:rFonts w:ascii="Calibri" w:hAnsi="Calibri"/>
              </w:rPr>
              <w:t>Q</w:t>
            </w:r>
            <w:r w:rsidRPr="00702526">
              <w:rPr>
                <w:rFonts w:ascii="Calibri" w:hAnsi="Calibri"/>
              </w:rPr>
              <w:t>.</w:t>
            </w:r>
          </w:p>
          <w:p w14:paraId="1D814FD6" w14:textId="77777777" w:rsidR="006B46DB" w:rsidRPr="005C421A" w:rsidRDefault="006B46DB" w:rsidP="006B46DB">
            <w:pPr>
              <w:pStyle w:val="NoSpacing"/>
              <w:ind w:left="360"/>
              <w:rPr>
                <w:u w:val="single"/>
              </w:rPr>
            </w:pPr>
            <w:r w:rsidRPr="005C421A">
              <w:rPr>
                <w:u w:val="single"/>
              </w:rPr>
              <w:t>ANSWER:</w:t>
            </w:r>
          </w:p>
          <w:p w14:paraId="04E0821D" w14:textId="77777777" w:rsidR="006B46DB" w:rsidRPr="0014307E" w:rsidRDefault="006B46DB" w:rsidP="006B46DB">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3EC3CF2" w14:textId="77777777" w:rsidR="006B46DB" w:rsidRDefault="006B46DB" w:rsidP="00646282">
            <w:pPr>
              <w:rPr>
                <w:rFonts w:ascii="Calibri" w:hAnsi="Calibri"/>
              </w:rPr>
            </w:pPr>
          </w:p>
        </w:tc>
        <w:tc>
          <w:tcPr>
            <w:tcW w:w="1210" w:type="dxa"/>
          </w:tcPr>
          <w:p w14:paraId="08EAE26A" w14:textId="5F4F45ED" w:rsidR="002A2F00" w:rsidRPr="00EA277A" w:rsidRDefault="005509D4" w:rsidP="00EA277A">
            <w:pPr>
              <w:jc w:val="center"/>
              <w:rPr>
                <w:rFonts w:ascii="Calibri" w:hAnsi="Calibri"/>
                <w:sz w:val="18"/>
                <w:szCs w:val="18"/>
              </w:rPr>
            </w:pPr>
            <w:r>
              <w:rPr>
                <w:rFonts w:ascii="Calibri" w:hAnsi="Calibri"/>
                <w:sz w:val="18"/>
                <w:szCs w:val="18"/>
              </w:rPr>
              <w:lastRenderedPageBreak/>
              <w:t>4</w:t>
            </w:r>
          </w:p>
        </w:tc>
      </w:tr>
      <w:tr w:rsidR="006125A3" w14:paraId="13375A1B" w14:textId="77777777" w:rsidTr="006B46DB">
        <w:tc>
          <w:tcPr>
            <w:tcW w:w="10220" w:type="dxa"/>
            <w:shd w:val="clear" w:color="auto" w:fill="000000" w:themeFill="text1"/>
          </w:tcPr>
          <w:p w14:paraId="39E40920" w14:textId="77777777" w:rsidR="006125A3" w:rsidRDefault="006125A3" w:rsidP="002A2F00">
            <w:pPr>
              <w:jc w:val="center"/>
              <w:rPr>
                <w:rFonts w:ascii="Calibri" w:hAnsi="Calibri"/>
              </w:rPr>
            </w:pPr>
          </w:p>
        </w:tc>
        <w:tc>
          <w:tcPr>
            <w:tcW w:w="1210" w:type="dxa"/>
            <w:shd w:val="clear" w:color="auto" w:fill="000000" w:themeFill="text1"/>
          </w:tcPr>
          <w:p w14:paraId="7C3EE07F" w14:textId="77777777" w:rsidR="006125A3" w:rsidRPr="00EA277A" w:rsidRDefault="006125A3" w:rsidP="00EA277A">
            <w:pPr>
              <w:jc w:val="center"/>
              <w:rPr>
                <w:rFonts w:ascii="Calibri" w:hAnsi="Calibri"/>
                <w:sz w:val="18"/>
                <w:szCs w:val="18"/>
              </w:rPr>
            </w:pPr>
          </w:p>
        </w:tc>
      </w:tr>
      <w:tr w:rsidR="002A2F00" w14:paraId="45A227F2" w14:textId="77777777" w:rsidTr="006B46DB">
        <w:tc>
          <w:tcPr>
            <w:tcW w:w="10220" w:type="dxa"/>
          </w:tcPr>
          <w:p w14:paraId="4D887BEC" w14:textId="77777777" w:rsidR="002A2F00" w:rsidRPr="00155DDE" w:rsidRDefault="002A2F00" w:rsidP="002A2F00">
            <w:pPr>
              <w:jc w:val="center"/>
              <w:rPr>
                <w:rFonts w:ascii="Calibri" w:hAnsi="Calibri"/>
                <w:b/>
                <w:sz w:val="24"/>
                <w:szCs w:val="24"/>
              </w:rPr>
            </w:pPr>
            <w:r w:rsidRPr="00155DDE">
              <w:rPr>
                <w:rFonts w:ascii="Calibri" w:hAnsi="Calibri"/>
                <w:b/>
                <w:sz w:val="24"/>
                <w:szCs w:val="24"/>
              </w:rPr>
              <w:t>Hours of Operation for Administrative Staff and Drivers</w:t>
            </w:r>
          </w:p>
          <w:p w14:paraId="0806FCD5" w14:textId="77777777" w:rsidR="00155DDE" w:rsidRDefault="00155DDE" w:rsidP="002A2F00">
            <w:pPr>
              <w:jc w:val="center"/>
              <w:rPr>
                <w:rFonts w:ascii="Calibri" w:hAnsi="Calibri"/>
              </w:rPr>
            </w:pPr>
          </w:p>
          <w:p w14:paraId="0F1E20AB" w14:textId="77777777" w:rsidR="004F7A75" w:rsidRDefault="004F7A75" w:rsidP="004F7A75">
            <w:pPr>
              <w:rPr>
                <w:rFonts w:ascii="Calibri" w:hAnsi="Calibri"/>
              </w:rPr>
            </w:pPr>
            <w:r>
              <w:rPr>
                <w:rFonts w:ascii="Calibri" w:hAnsi="Calibri"/>
              </w:rPr>
              <w:t>Please list your hours of operation.</w:t>
            </w:r>
          </w:p>
          <w:p w14:paraId="11D7F6D2" w14:textId="77777777" w:rsidR="004F7A75" w:rsidRDefault="004F7A75" w:rsidP="002A2F00">
            <w:pPr>
              <w:jc w:val="center"/>
              <w:rPr>
                <w:rFonts w:ascii="Calibri" w:hAnsi="Calibri"/>
              </w:rPr>
            </w:pPr>
          </w:p>
          <w:tbl>
            <w:tblPr>
              <w:tblStyle w:val="TableGrid"/>
              <w:tblW w:w="0" w:type="auto"/>
              <w:tblLook w:val="04A0" w:firstRow="1" w:lastRow="0" w:firstColumn="1" w:lastColumn="0" w:noHBand="0" w:noVBand="1"/>
            </w:tblPr>
            <w:tblGrid>
              <w:gridCol w:w="1265"/>
              <w:gridCol w:w="1240"/>
              <w:gridCol w:w="1239"/>
              <w:gridCol w:w="1239"/>
              <w:gridCol w:w="1292"/>
              <w:gridCol w:w="1239"/>
              <w:gridCol w:w="1240"/>
              <w:gridCol w:w="1240"/>
            </w:tblGrid>
            <w:tr w:rsidR="00155DDE" w14:paraId="5E7176D3" w14:textId="77777777" w:rsidTr="00155DDE">
              <w:tc>
                <w:tcPr>
                  <w:tcW w:w="1249" w:type="dxa"/>
                  <w:shd w:val="clear" w:color="auto" w:fill="BFBFBF" w:themeFill="background1" w:themeFillShade="BF"/>
                </w:tcPr>
                <w:p w14:paraId="2524A0B2" w14:textId="77777777" w:rsidR="00155DDE" w:rsidRPr="00155DDE" w:rsidRDefault="00155DDE" w:rsidP="002A2F00">
                  <w:pPr>
                    <w:jc w:val="center"/>
                    <w:rPr>
                      <w:rFonts w:ascii="Calibri" w:hAnsi="Calibri"/>
                      <w:b/>
                    </w:rPr>
                  </w:pPr>
                  <w:r w:rsidRPr="00155DDE">
                    <w:rPr>
                      <w:rFonts w:ascii="Calibri" w:hAnsi="Calibri"/>
                      <w:b/>
                    </w:rPr>
                    <w:t>Positions</w:t>
                  </w:r>
                </w:p>
              </w:tc>
              <w:tc>
                <w:tcPr>
                  <w:tcW w:w="1249" w:type="dxa"/>
                  <w:shd w:val="clear" w:color="auto" w:fill="BFBFBF" w:themeFill="background1" w:themeFillShade="BF"/>
                </w:tcPr>
                <w:p w14:paraId="09358E4E" w14:textId="77777777" w:rsidR="00155DDE" w:rsidRPr="00155DDE" w:rsidRDefault="00155DDE" w:rsidP="002A2F00">
                  <w:pPr>
                    <w:jc w:val="center"/>
                    <w:rPr>
                      <w:rFonts w:ascii="Calibri" w:hAnsi="Calibri"/>
                      <w:b/>
                    </w:rPr>
                  </w:pPr>
                  <w:r w:rsidRPr="00155DDE">
                    <w:rPr>
                      <w:rFonts w:ascii="Calibri" w:hAnsi="Calibri"/>
                      <w:b/>
                    </w:rPr>
                    <w:t>Sunday</w:t>
                  </w:r>
                </w:p>
              </w:tc>
              <w:tc>
                <w:tcPr>
                  <w:tcW w:w="1249" w:type="dxa"/>
                  <w:shd w:val="clear" w:color="auto" w:fill="BFBFBF" w:themeFill="background1" w:themeFillShade="BF"/>
                </w:tcPr>
                <w:p w14:paraId="66A0FE4E" w14:textId="77777777" w:rsidR="00155DDE" w:rsidRPr="00155DDE" w:rsidRDefault="00155DDE" w:rsidP="002A2F00">
                  <w:pPr>
                    <w:jc w:val="center"/>
                    <w:rPr>
                      <w:rFonts w:ascii="Calibri" w:hAnsi="Calibri"/>
                      <w:b/>
                    </w:rPr>
                  </w:pPr>
                  <w:r w:rsidRPr="00155DDE">
                    <w:rPr>
                      <w:rFonts w:ascii="Calibri" w:hAnsi="Calibri"/>
                      <w:b/>
                    </w:rPr>
                    <w:t>Monday</w:t>
                  </w:r>
                </w:p>
              </w:tc>
              <w:tc>
                <w:tcPr>
                  <w:tcW w:w="1249" w:type="dxa"/>
                  <w:shd w:val="clear" w:color="auto" w:fill="BFBFBF" w:themeFill="background1" w:themeFillShade="BF"/>
                </w:tcPr>
                <w:p w14:paraId="4948EA79" w14:textId="77777777" w:rsidR="00155DDE" w:rsidRPr="00155DDE" w:rsidRDefault="00155DDE" w:rsidP="002A2F00">
                  <w:pPr>
                    <w:jc w:val="center"/>
                    <w:rPr>
                      <w:rFonts w:ascii="Calibri" w:hAnsi="Calibri"/>
                      <w:b/>
                    </w:rPr>
                  </w:pPr>
                  <w:r w:rsidRPr="00155DDE">
                    <w:rPr>
                      <w:rFonts w:ascii="Calibri" w:hAnsi="Calibri"/>
                      <w:b/>
                    </w:rPr>
                    <w:t>Tuesday</w:t>
                  </w:r>
                </w:p>
              </w:tc>
              <w:tc>
                <w:tcPr>
                  <w:tcW w:w="1249" w:type="dxa"/>
                  <w:shd w:val="clear" w:color="auto" w:fill="BFBFBF" w:themeFill="background1" w:themeFillShade="BF"/>
                </w:tcPr>
                <w:p w14:paraId="0D5812A1" w14:textId="77777777" w:rsidR="00155DDE" w:rsidRPr="00155DDE" w:rsidRDefault="00155DDE" w:rsidP="002A2F00">
                  <w:pPr>
                    <w:jc w:val="center"/>
                    <w:rPr>
                      <w:rFonts w:ascii="Calibri" w:hAnsi="Calibri"/>
                      <w:b/>
                    </w:rPr>
                  </w:pPr>
                  <w:r w:rsidRPr="00155DDE">
                    <w:rPr>
                      <w:rFonts w:ascii="Calibri" w:hAnsi="Calibri"/>
                      <w:b/>
                    </w:rPr>
                    <w:t>Wednesday</w:t>
                  </w:r>
                </w:p>
              </w:tc>
              <w:tc>
                <w:tcPr>
                  <w:tcW w:w="1249" w:type="dxa"/>
                  <w:shd w:val="clear" w:color="auto" w:fill="BFBFBF" w:themeFill="background1" w:themeFillShade="BF"/>
                </w:tcPr>
                <w:p w14:paraId="06CF68D5" w14:textId="77777777" w:rsidR="00155DDE" w:rsidRPr="00155DDE" w:rsidRDefault="00155DDE" w:rsidP="002A2F00">
                  <w:pPr>
                    <w:jc w:val="center"/>
                    <w:rPr>
                      <w:rFonts w:ascii="Calibri" w:hAnsi="Calibri"/>
                      <w:b/>
                    </w:rPr>
                  </w:pPr>
                  <w:r w:rsidRPr="00155DDE">
                    <w:rPr>
                      <w:rFonts w:ascii="Calibri" w:hAnsi="Calibri"/>
                      <w:b/>
                    </w:rPr>
                    <w:t>Thursday</w:t>
                  </w:r>
                </w:p>
              </w:tc>
              <w:tc>
                <w:tcPr>
                  <w:tcW w:w="1250" w:type="dxa"/>
                  <w:shd w:val="clear" w:color="auto" w:fill="BFBFBF" w:themeFill="background1" w:themeFillShade="BF"/>
                </w:tcPr>
                <w:p w14:paraId="5DF56BA6" w14:textId="77777777" w:rsidR="00155DDE" w:rsidRPr="00155DDE" w:rsidRDefault="00155DDE" w:rsidP="002A2F00">
                  <w:pPr>
                    <w:jc w:val="center"/>
                    <w:rPr>
                      <w:rFonts w:ascii="Calibri" w:hAnsi="Calibri"/>
                      <w:b/>
                    </w:rPr>
                  </w:pPr>
                  <w:r w:rsidRPr="00155DDE">
                    <w:rPr>
                      <w:rFonts w:ascii="Calibri" w:hAnsi="Calibri"/>
                      <w:b/>
                    </w:rPr>
                    <w:t>Friday</w:t>
                  </w:r>
                </w:p>
              </w:tc>
              <w:tc>
                <w:tcPr>
                  <w:tcW w:w="1250" w:type="dxa"/>
                  <w:shd w:val="clear" w:color="auto" w:fill="BFBFBF" w:themeFill="background1" w:themeFillShade="BF"/>
                </w:tcPr>
                <w:p w14:paraId="2B2FA8F5" w14:textId="77777777" w:rsidR="00155DDE" w:rsidRPr="00155DDE" w:rsidRDefault="00155DDE" w:rsidP="002A2F00">
                  <w:pPr>
                    <w:jc w:val="center"/>
                    <w:rPr>
                      <w:rFonts w:ascii="Calibri" w:hAnsi="Calibri"/>
                      <w:b/>
                    </w:rPr>
                  </w:pPr>
                  <w:r w:rsidRPr="00155DDE">
                    <w:rPr>
                      <w:rFonts w:ascii="Calibri" w:hAnsi="Calibri"/>
                      <w:b/>
                    </w:rPr>
                    <w:t>Saturday</w:t>
                  </w:r>
                </w:p>
              </w:tc>
            </w:tr>
            <w:tr w:rsidR="00155DDE" w14:paraId="561095F7" w14:textId="77777777" w:rsidTr="00155DDE">
              <w:tc>
                <w:tcPr>
                  <w:tcW w:w="1249" w:type="dxa"/>
                </w:tcPr>
                <w:p w14:paraId="41E862DB" w14:textId="77777777" w:rsidR="00155DDE" w:rsidRDefault="00155DDE" w:rsidP="002A2F00">
                  <w:pPr>
                    <w:jc w:val="center"/>
                    <w:rPr>
                      <w:rFonts w:ascii="Calibri" w:hAnsi="Calibri"/>
                    </w:rPr>
                  </w:pPr>
                  <w:r>
                    <w:rPr>
                      <w:rFonts w:ascii="Calibri" w:hAnsi="Calibri"/>
                    </w:rPr>
                    <w:t>Admin</w:t>
                  </w:r>
                </w:p>
                <w:p w14:paraId="0B253C1C" w14:textId="77777777" w:rsidR="00155DDE" w:rsidRDefault="00155DDE" w:rsidP="002A2F00">
                  <w:pPr>
                    <w:jc w:val="center"/>
                    <w:rPr>
                      <w:rFonts w:ascii="Calibri" w:hAnsi="Calibri"/>
                    </w:rPr>
                  </w:pPr>
                  <w:r>
                    <w:rPr>
                      <w:rFonts w:ascii="Calibri" w:hAnsi="Calibri"/>
                    </w:rPr>
                    <w:t>Staff &amp;</w:t>
                  </w:r>
                </w:p>
                <w:p w14:paraId="2E7FBBC4" w14:textId="77777777" w:rsidR="00155DDE" w:rsidRDefault="00155DDE" w:rsidP="002A2F00">
                  <w:pPr>
                    <w:jc w:val="center"/>
                    <w:rPr>
                      <w:rFonts w:ascii="Calibri" w:hAnsi="Calibri"/>
                    </w:rPr>
                  </w:pPr>
                  <w:r>
                    <w:rPr>
                      <w:rFonts w:ascii="Calibri" w:hAnsi="Calibri"/>
                    </w:rPr>
                    <w:t>Dispatchers</w:t>
                  </w:r>
                </w:p>
              </w:tc>
              <w:tc>
                <w:tcPr>
                  <w:tcW w:w="1249" w:type="dxa"/>
                </w:tcPr>
                <w:p w14:paraId="75530D84" w14:textId="77777777" w:rsidR="00155DDE" w:rsidRDefault="00155DDE" w:rsidP="00155DDE">
                  <w:pPr>
                    <w:jc w:val="center"/>
                    <w:rPr>
                      <w:rFonts w:ascii="Calibri" w:hAnsi="Calibri"/>
                    </w:rPr>
                  </w:pPr>
                </w:p>
                <w:p w14:paraId="0E3A6D74"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285AF37" w14:textId="77777777" w:rsidR="00155DDE" w:rsidRDefault="00155DDE" w:rsidP="00155DDE">
                  <w:pPr>
                    <w:jc w:val="center"/>
                    <w:rPr>
                      <w:rFonts w:ascii="Calibri" w:hAnsi="Calibri"/>
                    </w:rPr>
                  </w:pPr>
                </w:p>
              </w:tc>
              <w:tc>
                <w:tcPr>
                  <w:tcW w:w="1249" w:type="dxa"/>
                </w:tcPr>
                <w:p w14:paraId="0D9FB40A" w14:textId="77777777" w:rsidR="00155DDE" w:rsidRDefault="00155DDE" w:rsidP="00155DDE">
                  <w:pPr>
                    <w:jc w:val="center"/>
                    <w:rPr>
                      <w:rFonts w:ascii="Calibri" w:hAnsi="Calibri"/>
                    </w:rPr>
                  </w:pPr>
                </w:p>
                <w:p w14:paraId="42CA9C34"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1D7560C" w14:textId="77777777" w:rsidR="00155DDE" w:rsidRDefault="00155DDE" w:rsidP="00155DDE">
                  <w:pPr>
                    <w:jc w:val="center"/>
                    <w:rPr>
                      <w:rFonts w:ascii="Calibri" w:hAnsi="Calibri"/>
                    </w:rPr>
                  </w:pPr>
                </w:p>
              </w:tc>
              <w:tc>
                <w:tcPr>
                  <w:tcW w:w="1249" w:type="dxa"/>
                </w:tcPr>
                <w:p w14:paraId="6D0CFE6C" w14:textId="77777777" w:rsidR="00155DDE" w:rsidRDefault="00155DDE" w:rsidP="00155DDE">
                  <w:pPr>
                    <w:jc w:val="center"/>
                    <w:rPr>
                      <w:rFonts w:ascii="Calibri" w:hAnsi="Calibri"/>
                    </w:rPr>
                  </w:pPr>
                </w:p>
                <w:p w14:paraId="26895D03"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EC20597" w14:textId="77777777" w:rsidR="00155DDE" w:rsidRDefault="00155DDE" w:rsidP="00155DDE">
                  <w:pPr>
                    <w:jc w:val="center"/>
                    <w:rPr>
                      <w:rFonts w:ascii="Calibri" w:hAnsi="Calibri"/>
                    </w:rPr>
                  </w:pPr>
                </w:p>
              </w:tc>
              <w:tc>
                <w:tcPr>
                  <w:tcW w:w="1249" w:type="dxa"/>
                </w:tcPr>
                <w:p w14:paraId="745D7953" w14:textId="77777777" w:rsidR="00155DDE" w:rsidRDefault="00155DDE" w:rsidP="00155DDE">
                  <w:pPr>
                    <w:jc w:val="center"/>
                    <w:rPr>
                      <w:rFonts w:ascii="Calibri" w:hAnsi="Calibri"/>
                    </w:rPr>
                  </w:pPr>
                </w:p>
                <w:p w14:paraId="41044E94"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D474D1E" w14:textId="77777777" w:rsidR="00155DDE" w:rsidRDefault="00155DDE" w:rsidP="00155DDE">
                  <w:pPr>
                    <w:jc w:val="center"/>
                    <w:rPr>
                      <w:rFonts w:ascii="Calibri" w:hAnsi="Calibri"/>
                    </w:rPr>
                  </w:pPr>
                </w:p>
              </w:tc>
              <w:tc>
                <w:tcPr>
                  <w:tcW w:w="1249" w:type="dxa"/>
                </w:tcPr>
                <w:p w14:paraId="1366716F" w14:textId="77777777" w:rsidR="00155DDE" w:rsidRDefault="00155DDE" w:rsidP="00155DDE">
                  <w:pPr>
                    <w:jc w:val="center"/>
                    <w:rPr>
                      <w:rFonts w:ascii="Calibri" w:hAnsi="Calibri"/>
                    </w:rPr>
                  </w:pPr>
                </w:p>
                <w:p w14:paraId="5C1A7AA0"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EDF3B04" w14:textId="77777777" w:rsidR="00155DDE" w:rsidRDefault="00155DDE" w:rsidP="00155DDE">
                  <w:pPr>
                    <w:jc w:val="center"/>
                    <w:rPr>
                      <w:rFonts w:ascii="Calibri" w:hAnsi="Calibri"/>
                    </w:rPr>
                  </w:pPr>
                </w:p>
              </w:tc>
              <w:tc>
                <w:tcPr>
                  <w:tcW w:w="1250" w:type="dxa"/>
                </w:tcPr>
                <w:p w14:paraId="54E80210" w14:textId="77777777" w:rsidR="00155DDE" w:rsidRDefault="00155DDE" w:rsidP="00155DDE">
                  <w:pPr>
                    <w:jc w:val="center"/>
                    <w:rPr>
                      <w:rFonts w:ascii="Calibri" w:hAnsi="Calibri"/>
                    </w:rPr>
                  </w:pPr>
                </w:p>
                <w:p w14:paraId="63A3F228"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38DDA46" w14:textId="77777777" w:rsidR="00155DDE" w:rsidRDefault="00155DDE" w:rsidP="00155DDE">
                  <w:pPr>
                    <w:jc w:val="center"/>
                    <w:rPr>
                      <w:rFonts w:ascii="Calibri" w:hAnsi="Calibri"/>
                    </w:rPr>
                  </w:pPr>
                </w:p>
              </w:tc>
              <w:tc>
                <w:tcPr>
                  <w:tcW w:w="1250" w:type="dxa"/>
                </w:tcPr>
                <w:p w14:paraId="13FB7EEE" w14:textId="77777777" w:rsidR="00155DDE" w:rsidRDefault="00155DDE" w:rsidP="00155DDE">
                  <w:pPr>
                    <w:jc w:val="center"/>
                    <w:rPr>
                      <w:rFonts w:ascii="Calibri" w:hAnsi="Calibri"/>
                    </w:rPr>
                  </w:pPr>
                </w:p>
                <w:p w14:paraId="32413F96"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C313024" w14:textId="77777777" w:rsidR="00155DDE" w:rsidRDefault="00155DDE" w:rsidP="00155DDE">
                  <w:pPr>
                    <w:jc w:val="center"/>
                    <w:rPr>
                      <w:rFonts w:ascii="Calibri" w:hAnsi="Calibri"/>
                    </w:rPr>
                  </w:pPr>
                </w:p>
              </w:tc>
            </w:tr>
            <w:tr w:rsidR="00155DDE" w14:paraId="22129F94" w14:textId="77777777" w:rsidTr="00155DDE">
              <w:tc>
                <w:tcPr>
                  <w:tcW w:w="1249" w:type="dxa"/>
                </w:tcPr>
                <w:p w14:paraId="55560A1C" w14:textId="77777777" w:rsidR="00155DDE" w:rsidRDefault="00155DDE" w:rsidP="002A2F00">
                  <w:pPr>
                    <w:jc w:val="center"/>
                    <w:rPr>
                      <w:rFonts w:ascii="Calibri" w:hAnsi="Calibri"/>
                    </w:rPr>
                  </w:pPr>
                </w:p>
                <w:p w14:paraId="60CEA4CB" w14:textId="77777777" w:rsidR="00155DDE" w:rsidRDefault="00155DDE" w:rsidP="002A2F00">
                  <w:pPr>
                    <w:jc w:val="center"/>
                    <w:rPr>
                      <w:rFonts w:ascii="Calibri" w:hAnsi="Calibri"/>
                    </w:rPr>
                  </w:pPr>
                  <w:r>
                    <w:rPr>
                      <w:rFonts w:ascii="Calibri" w:hAnsi="Calibri"/>
                    </w:rPr>
                    <w:t>Drivers</w:t>
                  </w:r>
                </w:p>
              </w:tc>
              <w:tc>
                <w:tcPr>
                  <w:tcW w:w="1249" w:type="dxa"/>
                </w:tcPr>
                <w:p w14:paraId="7294EAAA" w14:textId="77777777" w:rsidR="00155DDE" w:rsidRDefault="00155DDE" w:rsidP="00155DDE">
                  <w:pPr>
                    <w:jc w:val="center"/>
                    <w:rPr>
                      <w:rFonts w:ascii="Calibri" w:hAnsi="Calibri"/>
                    </w:rPr>
                  </w:pPr>
                </w:p>
                <w:p w14:paraId="55FB83AD"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CF770DF" w14:textId="77777777" w:rsidR="00155DDE" w:rsidRDefault="00155DDE" w:rsidP="00155DDE">
                  <w:pPr>
                    <w:jc w:val="center"/>
                    <w:rPr>
                      <w:rFonts w:ascii="Calibri" w:hAnsi="Calibri"/>
                    </w:rPr>
                  </w:pPr>
                </w:p>
              </w:tc>
              <w:tc>
                <w:tcPr>
                  <w:tcW w:w="1249" w:type="dxa"/>
                </w:tcPr>
                <w:p w14:paraId="2BB1D981" w14:textId="77777777" w:rsidR="00155DDE" w:rsidRDefault="00155DDE" w:rsidP="00155DDE">
                  <w:pPr>
                    <w:jc w:val="center"/>
                    <w:rPr>
                      <w:rFonts w:ascii="Calibri" w:hAnsi="Calibri"/>
                    </w:rPr>
                  </w:pPr>
                </w:p>
                <w:p w14:paraId="60F1F012"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C93C3F2" w14:textId="77777777" w:rsidR="00155DDE" w:rsidRDefault="00155DDE" w:rsidP="00155DDE">
                  <w:pPr>
                    <w:jc w:val="center"/>
                    <w:rPr>
                      <w:rFonts w:ascii="Calibri" w:hAnsi="Calibri"/>
                    </w:rPr>
                  </w:pPr>
                </w:p>
              </w:tc>
              <w:tc>
                <w:tcPr>
                  <w:tcW w:w="1249" w:type="dxa"/>
                </w:tcPr>
                <w:p w14:paraId="0BD0F9DA" w14:textId="77777777" w:rsidR="00155DDE" w:rsidRDefault="00155DDE" w:rsidP="00155DDE">
                  <w:pPr>
                    <w:jc w:val="center"/>
                    <w:rPr>
                      <w:rFonts w:ascii="Calibri" w:hAnsi="Calibri"/>
                    </w:rPr>
                  </w:pPr>
                </w:p>
                <w:p w14:paraId="6B0DD8FD"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D4A55FA" w14:textId="77777777" w:rsidR="00155DDE" w:rsidRDefault="00155DDE" w:rsidP="00155DDE">
                  <w:pPr>
                    <w:jc w:val="center"/>
                    <w:rPr>
                      <w:rFonts w:ascii="Calibri" w:hAnsi="Calibri"/>
                    </w:rPr>
                  </w:pPr>
                </w:p>
              </w:tc>
              <w:tc>
                <w:tcPr>
                  <w:tcW w:w="1249" w:type="dxa"/>
                </w:tcPr>
                <w:p w14:paraId="77D1193B" w14:textId="77777777" w:rsidR="00155DDE" w:rsidRDefault="00155DDE" w:rsidP="00155DDE">
                  <w:pPr>
                    <w:jc w:val="center"/>
                    <w:rPr>
                      <w:rFonts w:ascii="Calibri" w:hAnsi="Calibri"/>
                    </w:rPr>
                  </w:pPr>
                </w:p>
                <w:p w14:paraId="2BC1DC3A"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72A7735" w14:textId="77777777" w:rsidR="00155DDE" w:rsidRDefault="00155DDE" w:rsidP="00155DDE">
                  <w:pPr>
                    <w:jc w:val="center"/>
                    <w:rPr>
                      <w:rFonts w:ascii="Calibri" w:hAnsi="Calibri"/>
                    </w:rPr>
                  </w:pPr>
                </w:p>
              </w:tc>
              <w:tc>
                <w:tcPr>
                  <w:tcW w:w="1249" w:type="dxa"/>
                </w:tcPr>
                <w:p w14:paraId="432C19CD" w14:textId="77777777" w:rsidR="00155DDE" w:rsidRDefault="00155DDE" w:rsidP="00155DDE">
                  <w:pPr>
                    <w:jc w:val="center"/>
                    <w:rPr>
                      <w:rFonts w:ascii="Calibri" w:hAnsi="Calibri"/>
                    </w:rPr>
                  </w:pPr>
                </w:p>
                <w:p w14:paraId="0DE69662"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223D6F6" w14:textId="77777777" w:rsidR="00155DDE" w:rsidRDefault="00155DDE" w:rsidP="00155DDE">
                  <w:pPr>
                    <w:jc w:val="center"/>
                    <w:rPr>
                      <w:rFonts w:ascii="Calibri" w:hAnsi="Calibri"/>
                    </w:rPr>
                  </w:pPr>
                </w:p>
              </w:tc>
              <w:tc>
                <w:tcPr>
                  <w:tcW w:w="1250" w:type="dxa"/>
                </w:tcPr>
                <w:p w14:paraId="13FA7F66" w14:textId="77777777" w:rsidR="00155DDE" w:rsidRDefault="00155DDE" w:rsidP="00155DDE">
                  <w:pPr>
                    <w:jc w:val="center"/>
                    <w:rPr>
                      <w:rFonts w:ascii="Calibri" w:hAnsi="Calibri"/>
                    </w:rPr>
                  </w:pPr>
                </w:p>
                <w:p w14:paraId="0BF63257"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EF5F59D" w14:textId="77777777" w:rsidR="00155DDE" w:rsidRDefault="00155DDE" w:rsidP="00155DDE">
                  <w:pPr>
                    <w:jc w:val="center"/>
                    <w:rPr>
                      <w:rFonts w:ascii="Calibri" w:hAnsi="Calibri"/>
                    </w:rPr>
                  </w:pPr>
                </w:p>
              </w:tc>
              <w:tc>
                <w:tcPr>
                  <w:tcW w:w="1250" w:type="dxa"/>
                </w:tcPr>
                <w:p w14:paraId="3CDC8936" w14:textId="77777777" w:rsidR="00155DDE" w:rsidRDefault="00155DDE" w:rsidP="00155DDE">
                  <w:pPr>
                    <w:jc w:val="center"/>
                    <w:rPr>
                      <w:rFonts w:ascii="Calibri" w:hAnsi="Calibri"/>
                    </w:rPr>
                  </w:pPr>
                </w:p>
                <w:p w14:paraId="7388BC26"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FA6EE58" w14:textId="77777777" w:rsidR="00155DDE" w:rsidRDefault="00155DDE" w:rsidP="00155DDE">
                  <w:pPr>
                    <w:jc w:val="center"/>
                    <w:rPr>
                      <w:rFonts w:ascii="Calibri" w:hAnsi="Calibri"/>
                    </w:rPr>
                  </w:pPr>
                </w:p>
              </w:tc>
            </w:tr>
          </w:tbl>
          <w:p w14:paraId="3F80C30A" w14:textId="77777777" w:rsidR="00155DDE" w:rsidRDefault="00155DDE" w:rsidP="002A2F00">
            <w:pPr>
              <w:jc w:val="center"/>
              <w:rPr>
                <w:rFonts w:ascii="Calibri" w:hAnsi="Calibri"/>
              </w:rPr>
            </w:pPr>
          </w:p>
          <w:p w14:paraId="49C71B0B" w14:textId="77777777" w:rsidR="00155DDE" w:rsidRDefault="00155DDE" w:rsidP="00155DDE">
            <w:pPr>
              <w:rPr>
                <w:rFonts w:ascii="Calibri" w:hAnsi="Calibri"/>
              </w:rPr>
            </w:pPr>
            <w:r>
              <w:rPr>
                <w:rFonts w:ascii="Calibri" w:hAnsi="Calibri"/>
              </w:rPr>
              <w:t xml:space="preserve">Please list holidays and other periods when your organization is closed where services will be </w:t>
            </w:r>
            <w:r w:rsidRPr="00870868">
              <w:rPr>
                <w:rFonts w:ascii="Calibri" w:hAnsi="Calibri"/>
                <w:u w:val="single"/>
              </w:rPr>
              <w:t>unavailable</w:t>
            </w:r>
            <w:r>
              <w:rPr>
                <w:rFonts w:ascii="Calibri" w:hAnsi="Calibri"/>
              </w:rPr>
              <w:t>.</w:t>
            </w:r>
          </w:p>
          <w:p w14:paraId="7665489D" w14:textId="77777777" w:rsidR="00155DDE" w:rsidRPr="005C421A" w:rsidRDefault="00155DDE" w:rsidP="00155DDE">
            <w:pPr>
              <w:pStyle w:val="NoSpacing"/>
              <w:ind w:left="360"/>
              <w:rPr>
                <w:u w:val="single"/>
              </w:rPr>
            </w:pPr>
            <w:r w:rsidRPr="005C421A">
              <w:rPr>
                <w:u w:val="single"/>
              </w:rPr>
              <w:t>ANSWER:</w:t>
            </w:r>
          </w:p>
          <w:p w14:paraId="269FA426" w14:textId="77777777" w:rsidR="00155DDE" w:rsidRPr="0014307E" w:rsidRDefault="00155DDE" w:rsidP="00155DDE">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5691C0C" w14:textId="77777777" w:rsidR="00155DDE" w:rsidRDefault="00155DDE" w:rsidP="002A2F00">
            <w:pPr>
              <w:jc w:val="center"/>
              <w:rPr>
                <w:rFonts w:ascii="Calibri" w:hAnsi="Calibri"/>
              </w:rPr>
            </w:pPr>
          </w:p>
          <w:p w14:paraId="3C65D4D2" w14:textId="77777777" w:rsidR="0009580A" w:rsidRDefault="0009580A" w:rsidP="002A2F00">
            <w:pPr>
              <w:jc w:val="center"/>
              <w:rPr>
                <w:rFonts w:ascii="Calibri" w:hAnsi="Calibri"/>
              </w:rPr>
            </w:pPr>
          </w:p>
          <w:p w14:paraId="29A25BAD" w14:textId="77777777" w:rsidR="0009580A" w:rsidRDefault="0009580A" w:rsidP="002A2F00">
            <w:pPr>
              <w:jc w:val="center"/>
              <w:rPr>
                <w:rFonts w:ascii="Calibri" w:hAnsi="Calibri"/>
              </w:rPr>
            </w:pPr>
          </w:p>
          <w:p w14:paraId="54A3B817" w14:textId="77777777" w:rsidR="0009580A" w:rsidRDefault="0009580A" w:rsidP="002A2F00">
            <w:pPr>
              <w:jc w:val="center"/>
              <w:rPr>
                <w:rFonts w:ascii="Calibri" w:hAnsi="Calibri"/>
              </w:rPr>
            </w:pPr>
          </w:p>
          <w:p w14:paraId="27DA25B2" w14:textId="77777777" w:rsidR="0009580A" w:rsidRDefault="0009580A" w:rsidP="002A2F00">
            <w:pPr>
              <w:jc w:val="center"/>
              <w:rPr>
                <w:rFonts w:ascii="Calibri" w:hAnsi="Calibri"/>
              </w:rPr>
            </w:pPr>
          </w:p>
        </w:tc>
        <w:tc>
          <w:tcPr>
            <w:tcW w:w="1210" w:type="dxa"/>
          </w:tcPr>
          <w:p w14:paraId="76E4E13F" w14:textId="531728DA" w:rsidR="002A2F00" w:rsidRPr="00EA277A" w:rsidRDefault="005509D4" w:rsidP="00EA277A">
            <w:pPr>
              <w:jc w:val="center"/>
              <w:rPr>
                <w:rFonts w:ascii="Calibri" w:hAnsi="Calibri"/>
                <w:sz w:val="18"/>
                <w:szCs w:val="18"/>
              </w:rPr>
            </w:pPr>
            <w:r>
              <w:rPr>
                <w:rFonts w:ascii="Calibri" w:hAnsi="Calibri"/>
                <w:sz w:val="18"/>
                <w:szCs w:val="18"/>
              </w:rPr>
              <w:lastRenderedPageBreak/>
              <w:t>5</w:t>
            </w:r>
          </w:p>
        </w:tc>
      </w:tr>
      <w:tr w:rsidR="006125A3" w14:paraId="5723D350" w14:textId="77777777" w:rsidTr="006B46DB">
        <w:tc>
          <w:tcPr>
            <w:tcW w:w="10220" w:type="dxa"/>
            <w:shd w:val="clear" w:color="auto" w:fill="000000" w:themeFill="text1"/>
          </w:tcPr>
          <w:p w14:paraId="78E344B4" w14:textId="77777777" w:rsidR="006125A3" w:rsidRDefault="006125A3" w:rsidP="002A2F00">
            <w:pPr>
              <w:jc w:val="center"/>
              <w:rPr>
                <w:rFonts w:ascii="Calibri" w:hAnsi="Calibri"/>
              </w:rPr>
            </w:pPr>
          </w:p>
        </w:tc>
        <w:tc>
          <w:tcPr>
            <w:tcW w:w="1210" w:type="dxa"/>
            <w:shd w:val="clear" w:color="auto" w:fill="000000" w:themeFill="text1"/>
          </w:tcPr>
          <w:p w14:paraId="41CFACC5" w14:textId="77777777" w:rsidR="006125A3" w:rsidRPr="00EA277A" w:rsidRDefault="006125A3" w:rsidP="00EA277A">
            <w:pPr>
              <w:jc w:val="center"/>
              <w:rPr>
                <w:rFonts w:ascii="Calibri" w:hAnsi="Calibri"/>
                <w:sz w:val="18"/>
                <w:szCs w:val="18"/>
              </w:rPr>
            </w:pPr>
          </w:p>
        </w:tc>
      </w:tr>
      <w:tr w:rsidR="002A2F00" w14:paraId="4F4C003F" w14:textId="77777777" w:rsidTr="006B46DB">
        <w:tc>
          <w:tcPr>
            <w:tcW w:w="10220" w:type="dxa"/>
          </w:tcPr>
          <w:p w14:paraId="146E846C" w14:textId="77777777" w:rsidR="002A2F00" w:rsidRPr="004F7A75" w:rsidRDefault="002A2F00" w:rsidP="002A2F00">
            <w:pPr>
              <w:jc w:val="center"/>
              <w:rPr>
                <w:rFonts w:ascii="Calibri" w:hAnsi="Calibri"/>
                <w:b/>
                <w:sz w:val="24"/>
                <w:szCs w:val="24"/>
              </w:rPr>
            </w:pPr>
            <w:r w:rsidRPr="004F7A75">
              <w:rPr>
                <w:rFonts w:ascii="Calibri" w:hAnsi="Calibri"/>
                <w:b/>
                <w:sz w:val="24"/>
                <w:szCs w:val="24"/>
              </w:rPr>
              <w:t>Vehicle Fleet</w:t>
            </w:r>
          </w:p>
          <w:p w14:paraId="6EDAED56" w14:textId="77777777" w:rsidR="004F7A75" w:rsidRDefault="004F7A75" w:rsidP="004F7A75">
            <w:pPr>
              <w:rPr>
                <w:rFonts w:ascii="Calibri" w:hAnsi="Calibri"/>
              </w:rPr>
            </w:pPr>
          </w:p>
          <w:p w14:paraId="5FCFEEBB" w14:textId="77777777" w:rsidR="004F7A75" w:rsidRDefault="004F7A75" w:rsidP="004F7A75">
            <w:pPr>
              <w:rPr>
                <w:rFonts w:ascii="Calibri" w:hAnsi="Calibri"/>
              </w:rPr>
            </w:pPr>
            <w:r>
              <w:rPr>
                <w:rFonts w:ascii="Calibri" w:hAnsi="Calibri"/>
              </w:rPr>
              <w:t>Please provide information about the vehicle fleet that will be available for this contract.</w:t>
            </w:r>
          </w:p>
          <w:p w14:paraId="47066AC1" w14:textId="77777777" w:rsidR="004F7A75" w:rsidRDefault="004F7A75" w:rsidP="002A2F00">
            <w:pPr>
              <w:jc w:val="center"/>
              <w:rPr>
                <w:rFonts w:ascii="Calibri" w:hAnsi="Calibri"/>
              </w:rPr>
            </w:pPr>
          </w:p>
          <w:tbl>
            <w:tblPr>
              <w:tblStyle w:val="TableGrid"/>
              <w:tblW w:w="0" w:type="auto"/>
              <w:tblLook w:val="04A0" w:firstRow="1" w:lastRow="0" w:firstColumn="1" w:lastColumn="0" w:noHBand="0" w:noVBand="1"/>
            </w:tblPr>
            <w:tblGrid>
              <w:gridCol w:w="1427"/>
              <w:gridCol w:w="1427"/>
              <w:gridCol w:w="1428"/>
              <w:gridCol w:w="1428"/>
              <w:gridCol w:w="1428"/>
              <w:gridCol w:w="1207"/>
              <w:gridCol w:w="1649"/>
            </w:tblGrid>
            <w:tr w:rsidR="004F7A75" w14:paraId="511600FE" w14:textId="77777777" w:rsidTr="004F7A75">
              <w:tc>
                <w:tcPr>
                  <w:tcW w:w="1427" w:type="dxa"/>
                  <w:shd w:val="clear" w:color="auto" w:fill="BFBFBF" w:themeFill="background1" w:themeFillShade="BF"/>
                </w:tcPr>
                <w:p w14:paraId="5C3A3A64" w14:textId="77777777" w:rsidR="004F7A75" w:rsidRPr="004F7A75" w:rsidRDefault="004F7A75" w:rsidP="004F7A75">
                  <w:pPr>
                    <w:jc w:val="center"/>
                    <w:rPr>
                      <w:rFonts w:ascii="Calibri" w:hAnsi="Calibri"/>
                      <w:b/>
                    </w:rPr>
                  </w:pPr>
                  <w:r w:rsidRPr="004F7A75">
                    <w:rPr>
                      <w:rFonts w:ascii="Calibri" w:hAnsi="Calibri"/>
                      <w:b/>
                    </w:rPr>
                    <w:t>Make</w:t>
                  </w:r>
                </w:p>
              </w:tc>
              <w:tc>
                <w:tcPr>
                  <w:tcW w:w="1427" w:type="dxa"/>
                  <w:shd w:val="clear" w:color="auto" w:fill="BFBFBF" w:themeFill="background1" w:themeFillShade="BF"/>
                </w:tcPr>
                <w:p w14:paraId="40DEE4B9" w14:textId="77777777" w:rsidR="004F7A75" w:rsidRPr="004F7A75" w:rsidRDefault="004F7A75" w:rsidP="004F7A75">
                  <w:pPr>
                    <w:jc w:val="center"/>
                    <w:rPr>
                      <w:rFonts w:ascii="Calibri" w:hAnsi="Calibri"/>
                      <w:b/>
                    </w:rPr>
                  </w:pPr>
                  <w:r w:rsidRPr="004F7A75">
                    <w:rPr>
                      <w:rFonts w:ascii="Calibri" w:hAnsi="Calibri"/>
                      <w:b/>
                    </w:rPr>
                    <w:t>Model</w:t>
                  </w:r>
                </w:p>
              </w:tc>
              <w:tc>
                <w:tcPr>
                  <w:tcW w:w="1428" w:type="dxa"/>
                  <w:shd w:val="clear" w:color="auto" w:fill="BFBFBF" w:themeFill="background1" w:themeFillShade="BF"/>
                </w:tcPr>
                <w:p w14:paraId="41F9513E" w14:textId="77777777" w:rsidR="004F7A75" w:rsidRPr="004F7A75" w:rsidRDefault="004F7A75" w:rsidP="004F7A75">
                  <w:pPr>
                    <w:jc w:val="center"/>
                    <w:rPr>
                      <w:rFonts w:ascii="Calibri" w:hAnsi="Calibri"/>
                      <w:b/>
                    </w:rPr>
                  </w:pPr>
                  <w:r w:rsidRPr="004F7A75">
                    <w:rPr>
                      <w:rFonts w:ascii="Calibri" w:hAnsi="Calibri"/>
                      <w:b/>
                    </w:rPr>
                    <w:t>Year</w:t>
                  </w:r>
                </w:p>
              </w:tc>
              <w:tc>
                <w:tcPr>
                  <w:tcW w:w="1428" w:type="dxa"/>
                  <w:shd w:val="clear" w:color="auto" w:fill="BFBFBF" w:themeFill="background1" w:themeFillShade="BF"/>
                </w:tcPr>
                <w:p w14:paraId="14AE8EAB" w14:textId="77777777" w:rsidR="004F7A75" w:rsidRPr="004F7A75" w:rsidRDefault="004F7A75" w:rsidP="004F7A75">
                  <w:pPr>
                    <w:jc w:val="center"/>
                    <w:rPr>
                      <w:rFonts w:ascii="Calibri" w:hAnsi="Calibri"/>
                      <w:b/>
                    </w:rPr>
                  </w:pPr>
                  <w:r w:rsidRPr="004F7A75">
                    <w:rPr>
                      <w:rFonts w:ascii="Calibri" w:hAnsi="Calibri"/>
                      <w:b/>
                    </w:rPr>
                    <w:t>Age</w:t>
                  </w:r>
                </w:p>
              </w:tc>
              <w:tc>
                <w:tcPr>
                  <w:tcW w:w="1428" w:type="dxa"/>
                  <w:shd w:val="clear" w:color="auto" w:fill="BFBFBF" w:themeFill="background1" w:themeFillShade="BF"/>
                </w:tcPr>
                <w:p w14:paraId="07A3F31E" w14:textId="77777777" w:rsidR="004F7A75" w:rsidRPr="004F7A75" w:rsidRDefault="004F7A75" w:rsidP="004F7A75">
                  <w:pPr>
                    <w:jc w:val="center"/>
                    <w:rPr>
                      <w:rFonts w:ascii="Calibri" w:hAnsi="Calibri"/>
                      <w:b/>
                    </w:rPr>
                  </w:pPr>
                  <w:r w:rsidRPr="004F7A75">
                    <w:rPr>
                      <w:rFonts w:ascii="Calibri" w:hAnsi="Calibri"/>
                      <w:b/>
                    </w:rPr>
                    <w:t>Vehicle Type</w:t>
                  </w:r>
                </w:p>
                <w:p w14:paraId="37B273D5" w14:textId="77777777" w:rsidR="004F7A75" w:rsidRPr="004F7A75" w:rsidRDefault="004F7A75" w:rsidP="004F7A75">
                  <w:pPr>
                    <w:jc w:val="center"/>
                    <w:rPr>
                      <w:rFonts w:ascii="Calibri" w:hAnsi="Calibri"/>
                      <w:b/>
                    </w:rPr>
                  </w:pPr>
                  <w:r w:rsidRPr="004F7A75">
                    <w:rPr>
                      <w:rFonts w:ascii="Calibri" w:hAnsi="Calibri"/>
                      <w:b/>
                    </w:rPr>
                    <w:t>Car</w:t>
                  </w:r>
                </w:p>
                <w:p w14:paraId="5412731E" w14:textId="77777777" w:rsidR="004F7A75" w:rsidRPr="004F7A75" w:rsidRDefault="004F7A75" w:rsidP="004F7A75">
                  <w:pPr>
                    <w:jc w:val="center"/>
                    <w:rPr>
                      <w:rFonts w:ascii="Calibri" w:hAnsi="Calibri"/>
                      <w:b/>
                    </w:rPr>
                  </w:pPr>
                  <w:r w:rsidRPr="004F7A75">
                    <w:rPr>
                      <w:rFonts w:ascii="Calibri" w:hAnsi="Calibri"/>
                      <w:b/>
                    </w:rPr>
                    <w:t>Van</w:t>
                  </w:r>
                </w:p>
                <w:p w14:paraId="62D71D57" w14:textId="77777777" w:rsidR="004F7A75" w:rsidRPr="004F7A75" w:rsidRDefault="004F7A75" w:rsidP="004F7A75">
                  <w:pPr>
                    <w:jc w:val="center"/>
                    <w:rPr>
                      <w:rFonts w:ascii="Calibri" w:hAnsi="Calibri"/>
                      <w:b/>
                    </w:rPr>
                  </w:pPr>
                  <w:r w:rsidRPr="004F7A75">
                    <w:rPr>
                      <w:rFonts w:ascii="Calibri" w:hAnsi="Calibri"/>
                      <w:b/>
                    </w:rPr>
                    <w:t>SUV</w:t>
                  </w:r>
                </w:p>
                <w:p w14:paraId="718D6B78" w14:textId="77777777" w:rsidR="004F7A75" w:rsidRDefault="004F7A75" w:rsidP="004F7A75">
                  <w:pPr>
                    <w:jc w:val="center"/>
                    <w:rPr>
                      <w:rFonts w:ascii="Calibri" w:hAnsi="Calibri"/>
                      <w:b/>
                    </w:rPr>
                  </w:pPr>
                  <w:r w:rsidRPr="004F7A75">
                    <w:rPr>
                      <w:rFonts w:ascii="Calibri" w:hAnsi="Calibri"/>
                      <w:b/>
                    </w:rPr>
                    <w:t>Bus</w:t>
                  </w:r>
                </w:p>
                <w:p w14:paraId="5960C4C4" w14:textId="77777777" w:rsidR="004F7A75" w:rsidRPr="004F7A75" w:rsidRDefault="004F7A75" w:rsidP="004F7A75">
                  <w:pPr>
                    <w:jc w:val="center"/>
                    <w:rPr>
                      <w:rFonts w:ascii="Calibri" w:hAnsi="Calibri"/>
                      <w:b/>
                    </w:rPr>
                  </w:pPr>
                  <w:r>
                    <w:rPr>
                      <w:rFonts w:ascii="Calibri" w:hAnsi="Calibri"/>
                      <w:b/>
                    </w:rPr>
                    <w:t>Other</w:t>
                  </w:r>
                </w:p>
              </w:tc>
              <w:tc>
                <w:tcPr>
                  <w:tcW w:w="1207" w:type="dxa"/>
                  <w:shd w:val="clear" w:color="auto" w:fill="BFBFBF" w:themeFill="background1" w:themeFillShade="BF"/>
                </w:tcPr>
                <w:p w14:paraId="70697BE0" w14:textId="77777777" w:rsidR="004F7A75" w:rsidRPr="004F7A75" w:rsidRDefault="004F7A75" w:rsidP="004F7A75">
                  <w:pPr>
                    <w:jc w:val="center"/>
                    <w:rPr>
                      <w:rFonts w:ascii="Calibri" w:hAnsi="Calibri"/>
                      <w:b/>
                    </w:rPr>
                  </w:pPr>
                  <w:r w:rsidRPr="004F7A75">
                    <w:rPr>
                      <w:rFonts w:ascii="Calibri" w:hAnsi="Calibri"/>
                      <w:b/>
                    </w:rPr>
                    <w:t>Passenger</w:t>
                  </w:r>
                </w:p>
                <w:p w14:paraId="19C23710" w14:textId="77777777" w:rsidR="004F7A75" w:rsidRPr="004F7A75" w:rsidRDefault="004F7A75" w:rsidP="004F7A75">
                  <w:pPr>
                    <w:jc w:val="center"/>
                    <w:rPr>
                      <w:rFonts w:ascii="Calibri" w:hAnsi="Calibri"/>
                      <w:b/>
                    </w:rPr>
                  </w:pPr>
                  <w:r w:rsidRPr="004F7A75">
                    <w:rPr>
                      <w:rFonts w:ascii="Calibri" w:hAnsi="Calibri"/>
                      <w:b/>
                    </w:rPr>
                    <w:t>Capacity</w:t>
                  </w:r>
                </w:p>
              </w:tc>
              <w:tc>
                <w:tcPr>
                  <w:tcW w:w="1649" w:type="dxa"/>
                  <w:shd w:val="clear" w:color="auto" w:fill="BFBFBF" w:themeFill="background1" w:themeFillShade="BF"/>
                </w:tcPr>
                <w:p w14:paraId="4AC72FDD" w14:textId="77777777" w:rsidR="004F7A75" w:rsidRPr="004F7A75" w:rsidRDefault="004F7A75" w:rsidP="004F7A75">
                  <w:pPr>
                    <w:jc w:val="center"/>
                    <w:rPr>
                      <w:rFonts w:ascii="Calibri" w:hAnsi="Calibri"/>
                      <w:b/>
                    </w:rPr>
                  </w:pPr>
                  <w:r w:rsidRPr="004F7A75">
                    <w:rPr>
                      <w:rFonts w:ascii="Calibri" w:hAnsi="Calibri"/>
                      <w:b/>
                    </w:rPr>
                    <w:t>Wheel Chair</w:t>
                  </w:r>
                </w:p>
                <w:p w14:paraId="5683FCF6" w14:textId="77777777" w:rsidR="004F7A75" w:rsidRPr="004F7A75" w:rsidRDefault="004F7A75" w:rsidP="004F7A75">
                  <w:pPr>
                    <w:jc w:val="center"/>
                    <w:rPr>
                      <w:rFonts w:ascii="Calibri" w:hAnsi="Calibri"/>
                      <w:b/>
                    </w:rPr>
                  </w:pPr>
                  <w:r w:rsidRPr="004F7A75">
                    <w:rPr>
                      <w:rFonts w:ascii="Calibri" w:hAnsi="Calibri"/>
                      <w:b/>
                    </w:rPr>
                    <w:t>Accessibility</w:t>
                  </w:r>
                </w:p>
                <w:p w14:paraId="208C54BE" w14:textId="77777777" w:rsidR="004F7A75" w:rsidRPr="004F7A75" w:rsidRDefault="004F7A75" w:rsidP="004F7A75">
                  <w:pPr>
                    <w:rPr>
                      <w:rFonts w:ascii="Calibri" w:hAnsi="Calibri"/>
                      <w:b/>
                      <w:sz w:val="16"/>
                      <w:szCs w:val="16"/>
                    </w:rPr>
                  </w:pPr>
                </w:p>
                <w:p w14:paraId="429BBBAA" w14:textId="77777777" w:rsidR="004F7A75" w:rsidRPr="004F7A75" w:rsidRDefault="004F7A75" w:rsidP="004F7A75">
                  <w:pPr>
                    <w:rPr>
                      <w:rFonts w:ascii="Calibri" w:hAnsi="Calibri"/>
                      <w:b/>
                      <w:sz w:val="16"/>
                      <w:szCs w:val="16"/>
                    </w:rPr>
                  </w:pPr>
                  <w:r w:rsidRPr="004F7A75">
                    <w:rPr>
                      <w:rFonts w:ascii="Calibri" w:hAnsi="Calibri"/>
                      <w:b/>
                      <w:sz w:val="16"/>
                      <w:szCs w:val="16"/>
                    </w:rPr>
                    <w:t>NA – Not Available</w:t>
                  </w:r>
                </w:p>
                <w:p w14:paraId="6B7B3CE6" w14:textId="77777777" w:rsidR="004F7A75" w:rsidRPr="004F7A75" w:rsidRDefault="004F7A75" w:rsidP="004F7A75">
                  <w:pPr>
                    <w:rPr>
                      <w:rFonts w:ascii="Calibri" w:hAnsi="Calibri"/>
                      <w:b/>
                      <w:sz w:val="16"/>
                      <w:szCs w:val="16"/>
                    </w:rPr>
                  </w:pPr>
                  <w:r w:rsidRPr="004F7A75">
                    <w:rPr>
                      <w:rFonts w:ascii="Calibri" w:hAnsi="Calibri"/>
                      <w:b/>
                      <w:sz w:val="16"/>
                      <w:szCs w:val="16"/>
                    </w:rPr>
                    <w:t>WCT – Wheel Chair Transported in Tru</w:t>
                  </w:r>
                  <w:r>
                    <w:rPr>
                      <w:rFonts w:ascii="Calibri" w:hAnsi="Calibri"/>
                      <w:b/>
                      <w:sz w:val="16"/>
                      <w:szCs w:val="16"/>
                    </w:rPr>
                    <w:t>n</w:t>
                  </w:r>
                  <w:r w:rsidRPr="004F7A75">
                    <w:rPr>
                      <w:rFonts w:ascii="Calibri" w:hAnsi="Calibri"/>
                      <w:b/>
                      <w:sz w:val="16"/>
                      <w:szCs w:val="16"/>
                    </w:rPr>
                    <w:t>k</w:t>
                  </w:r>
                </w:p>
                <w:p w14:paraId="71DC4314" w14:textId="77777777" w:rsidR="004F7A75" w:rsidRPr="004F7A75" w:rsidRDefault="004F7A75" w:rsidP="004F7A75">
                  <w:pPr>
                    <w:rPr>
                      <w:rFonts w:ascii="Calibri" w:hAnsi="Calibri"/>
                      <w:b/>
                      <w:sz w:val="16"/>
                      <w:szCs w:val="16"/>
                    </w:rPr>
                  </w:pPr>
                  <w:r w:rsidRPr="004F7A75">
                    <w:rPr>
                      <w:rFonts w:ascii="Calibri" w:hAnsi="Calibri"/>
                      <w:b/>
                      <w:sz w:val="16"/>
                      <w:szCs w:val="16"/>
                    </w:rPr>
                    <w:t>WCL – Wheel Chair Lift Available</w:t>
                  </w:r>
                </w:p>
                <w:p w14:paraId="2A065C77" w14:textId="77777777" w:rsidR="004F7A75" w:rsidRPr="004F7A75" w:rsidRDefault="004F7A75" w:rsidP="004F7A75">
                  <w:pPr>
                    <w:jc w:val="center"/>
                    <w:rPr>
                      <w:rFonts w:ascii="Calibri" w:hAnsi="Calibri"/>
                      <w:b/>
                    </w:rPr>
                  </w:pPr>
                </w:p>
              </w:tc>
            </w:tr>
            <w:tr w:rsidR="004F7A75" w14:paraId="78A2B81B" w14:textId="77777777" w:rsidTr="004F7A75">
              <w:tc>
                <w:tcPr>
                  <w:tcW w:w="1427" w:type="dxa"/>
                </w:tcPr>
                <w:p w14:paraId="54310037"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6E2260E" w14:textId="77777777" w:rsidR="004F7A75" w:rsidRDefault="004F7A75" w:rsidP="004F7A75">
                  <w:pPr>
                    <w:jc w:val="center"/>
                    <w:rPr>
                      <w:rFonts w:ascii="Calibri" w:hAnsi="Calibri"/>
                    </w:rPr>
                  </w:pPr>
                </w:p>
              </w:tc>
              <w:tc>
                <w:tcPr>
                  <w:tcW w:w="1427" w:type="dxa"/>
                </w:tcPr>
                <w:p w14:paraId="5CDACC63"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0DFE1FB" w14:textId="77777777" w:rsidR="004F7A75" w:rsidRDefault="004F7A75" w:rsidP="004F7A75">
                  <w:pPr>
                    <w:jc w:val="center"/>
                    <w:rPr>
                      <w:rFonts w:ascii="Calibri" w:hAnsi="Calibri"/>
                    </w:rPr>
                  </w:pPr>
                </w:p>
              </w:tc>
              <w:tc>
                <w:tcPr>
                  <w:tcW w:w="1428" w:type="dxa"/>
                </w:tcPr>
                <w:p w14:paraId="37ED493A"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51F1741" w14:textId="77777777" w:rsidR="004F7A75" w:rsidRDefault="004F7A75" w:rsidP="004F7A75">
                  <w:pPr>
                    <w:jc w:val="center"/>
                    <w:rPr>
                      <w:rFonts w:ascii="Calibri" w:hAnsi="Calibri"/>
                    </w:rPr>
                  </w:pPr>
                </w:p>
              </w:tc>
              <w:tc>
                <w:tcPr>
                  <w:tcW w:w="1428" w:type="dxa"/>
                </w:tcPr>
                <w:p w14:paraId="34CBE2A5"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CC2991B" w14:textId="77777777" w:rsidR="004F7A75" w:rsidRDefault="004F7A75" w:rsidP="004F7A75">
                  <w:pPr>
                    <w:jc w:val="center"/>
                    <w:rPr>
                      <w:rFonts w:ascii="Calibri" w:hAnsi="Calibri"/>
                    </w:rPr>
                  </w:pPr>
                </w:p>
              </w:tc>
              <w:tc>
                <w:tcPr>
                  <w:tcW w:w="1428" w:type="dxa"/>
                </w:tcPr>
                <w:p w14:paraId="2078470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1497D15" w14:textId="77777777" w:rsidR="004F7A75" w:rsidRDefault="004F7A75" w:rsidP="004F7A75">
                  <w:pPr>
                    <w:jc w:val="center"/>
                    <w:rPr>
                      <w:rFonts w:ascii="Calibri" w:hAnsi="Calibri"/>
                    </w:rPr>
                  </w:pPr>
                </w:p>
              </w:tc>
              <w:tc>
                <w:tcPr>
                  <w:tcW w:w="1207" w:type="dxa"/>
                </w:tcPr>
                <w:p w14:paraId="3B50688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6C77524" w14:textId="77777777" w:rsidR="004F7A75" w:rsidRDefault="004F7A75" w:rsidP="004F7A75">
                  <w:pPr>
                    <w:jc w:val="center"/>
                    <w:rPr>
                      <w:rFonts w:ascii="Calibri" w:hAnsi="Calibri"/>
                    </w:rPr>
                  </w:pPr>
                </w:p>
              </w:tc>
              <w:tc>
                <w:tcPr>
                  <w:tcW w:w="1649" w:type="dxa"/>
                </w:tcPr>
                <w:p w14:paraId="7CE594F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E915626" w14:textId="77777777" w:rsidR="004F7A75" w:rsidRDefault="004F7A75" w:rsidP="004F7A75">
                  <w:pPr>
                    <w:jc w:val="center"/>
                    <w:rPr>
                      <w:rFonts w:ascii="Calibri" w:hAnsi="Calibri"/>
                    </w:rPr>
                  </w:pPr>
                </w:p>
              </w:tc>
            </w:tr>
            <w:tr w:rsidR="004F7A75" w14:paraId="1BB378C1" w14:textId="77777777" w:rsidTr="004F7A75">
              <w:tc>
                <w:tcPr>
                  <w:tcW w:w="1427" w:type="dxa"/>
                </w:tcPr>
                <w:p w14:paraId="157DEEE1"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B41E603" w14:textId="77777777" w:rsidR="004F7A75" w:rsidRDefault="004F7A75" w:rsidP="004F7A75">
                  <w:pPr>
                    <w:jc w:val="center"/>
                    <w:rPr>
                      <w:rFonts w:ascii="Calibri" w:hAnsi="Calibri"/>
                    </w:rPr>
                  </w:pPr>
                </w:p>
              </w:tc>
              <w:tc>
                <w:tcPr>
                  <w:tcW w:w="1427" w:type="dxa"/>
                </w:tcPr>
                <w:p w14:paraId="4A21C46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C777510" w14:textId="77777777" w:rsidR="004F7A75" w:rsidRDefault="004F7A75" w:rsidP="004F7A75">
                  <w:pPr>
                    <w:jc w:val="center"/>
                    <w:rPr>
                      <w:rFonts w:ascii="Calibri" w:hAnsi="Calibri"/>
                    </w:rPr>
                  </w:pPr>
                </w:p>
              </w:tc>
              <w:tc>
                <w:tcPr>
                  <w:tcW w:w="1428" w:type="dxa"/>
                </w:tcPr>
                <w:p w14:paraId="5DD2A6A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5502537" w14:textId="77777777" w:rsidR="004F7A75" w:rsidRDefault="004F7A75" w:rsidP="004F7A75">
                  <w:pPr>
                    <w:jc w:val="center"/>
                    <w:rPr>
                      <w:rFonts w:ascii="Calibri" w:hAnsi="Calibri"/>
                    </w:rPr>
                  </w:pPr>
                </w:p>
              </w:tc>
              <w:tc>
                <w:tcPr>
                  <w:tcW w:w="1428" w:type="dxa"/>
                </w:tcPr>
                <w:p w14:paraId="1EB092F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701C0A6" w14:textId="77777777" w:rsidR="004F7A75" w:rsidRDefault="004F7A75" w:rsidP="004F7A75">
                  <w:pPr>
                    <w:jc w:val="center"/>
                    <w:rPr>
                      <w:rFonts w:ascii="Calibri" w:hAnsi="Calibri"/>
                    </w:rPr>
                  </w:pPr>
                </w:p>
              </w:tc>
              <w:tc>
                <w:tcPr>
                  <w:tcW w:w="1428" w:type="dxa"/>
                </w:tcPr>
                <w:p w14:paraId="19489ABD"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1651702" w14:textId="77777777" w:rsidR="004F7A75" w:rsidRDefault="004F7A75" w:rsidP="004F7A75">
                  <w:pPr>
                    <w:jc w:val="center"/>
                    <w:rPr>
                      <w:rFonts w:ascii="Calibri" w:hAnsi="Calibri"/>
                    </w:rPr>
                  </w:pPr>
                </w:p>
              </w:tc>
              <w:tc>
                <w:tcPr>
                  <w:tcW w:w="1207" w:type="dxa"/>
                </w:tcPr>
                <w:p w14:paraId="6E30731A"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3BCA24F" w14:textId="77777777" w:rsidR="004F7A75" w:rsidRDefault="004F7A75" w:rsidP="004F7A75">
                  <w:pPr>
                    <w:jc w:val="center"/>
                    <w:rPr>
                      <w:rFonts w:ascii="Calibri" w:hAnsi="Calibri"/>
                    </w:rPr>
                  </w:pPr>
                </w:p>
              </w:tc>
              <w:tc>
                <w:tcPr>
                  <w:tcW w:w="1649" w:type="dxa"/>
                </w:tcPr>
                <w:p w14:paraId="06AB7FE7"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C56742A" w14:textId="77777777" w:rsidR="004F7A75" w:rsidRDefault="004F7A75" w:rsidP="004F7A75">
                  <w:pPr>
                    <w:jc w:val="center"/>
                    <w:rPr>
                      <w:rFonts w:ascii="Calibri" w:hAnsi="Calibri"/>
                    </w:rPr>
                  </w:pPr>
                </w:p>
              </w:tc>
            </w:tr>
            <w:tr w:rsidR="004F7A75" w14:paraId="4C8B659E" w14:textId="77777777" w:rsidTr="004F7A75">
              <w:tc>
                <w:tcPr>
                  <w:tcW w:w="1427" w:type="dxa"/>
                </w:tcPr>
                <w:p w14:paraId="4F2C439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02958D5" w14:textId="77777777" w:rsidR="004F7A75" w:rsidRDefault="004F7A75" w:rsidP="004F7A75">
                  <w:pPr>
                    <w:jc w:val="center"/>
                    <w:rPr>
                      <w:rFonts w:ascii="Calibri" w:hAnsi="Calibri"/>
                    </w:rPr>
                  </w:pPr>
                </w:p>
              </w:tc>
              <w:tc>
                <w:tcPr>
                  <w:tcW w:w="1427" w:type="dxa"/>
                </w:tcPr>
                <w:p w14:paraId="7D41DBE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29F6A11" w14:textId="77777777" w:rsidR="004F7A75" w:rsidRDefault="004F7A75" w:rsidP="004F7A75">
                  <w:pPr>
                    <w:jc w:val="center"/>
                    <w:rPr>
                      <w:rFonts w:ascii="Calibri" w:hAnsi="Calibri"/>
                    </w:rPr>
                  </w:pPr>
                </w:p>
              </w:tc>
              <w:tc>
                <w:tcPr>
                  <w:tcW w:w="1428" w:type="dxa"/>
                </w:tcPr>
                <w:p w14:paraId="18B4ECF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FF36A96" w14:textId="77777777" w:rsidR="004F7A75" w:rsidRDefault="004F7A75" w:rsidP="004F7A75">
                  <w:pPr>
                    <w:jc w:val="center"/>
                    <w:rPr>
                      <w:rFonts w:ascii="Calibri" w:hAnsi="Calibri"/>
                    </w:rPr>
                  </w:pPr>
                </w:p>
              </w:tc>
              <w:tc>
                <w:tcPr>
                  <w:tcW w:w="1428" w:type="dxa"/>
                </w:tcPr>
                <w:p w14:paraId="684CF8CC"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BF19122" w14:textId="77777777" w:rsidR="004F7A75" w:rsidRDefault="004F7A75" w:rsidP="004F7A75">
                  <w:pPr>
                    <w:jc w:val="center"/>
                    <w:rPr>
                      <w:rFonts w:ascii="Calibri" w:hAnsi="Calibri"/>
                    </w:rPr>
                  </w:pPr>
                </w:p>
              </w:tc>
              <w:tc>
                <w:tcPr>
                  <w:tcW w:w="1428" w:type="dxa"/>
                </w:tcPr>
                <w:p w14:paraId="2D59BC3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6955A92" w14:textId="77777777" w:rsidR="004F7A75" w:rsidRDefault="004F7A75" w:rsidP="004F7A75">
                  <w:pPr>
                    <w:jc w:val="center"/>
                    <w:rPr>
                      <w:rFonts w:ascii="Calibri" w:hAnsi="Calibri"/>
                    </w:rPr>
                  </w:pPr>
                </w:p>
              </w:tc>
              <w:tc>
                <w:tcPr>
                  <w:tcW w:w="1207" w:type="dxa"/>
                </w:tcPr>
                <w:p w14:paraId="0AC08AC7"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798B1D0" w14:textId="77777777" w:rsidR="004F7A75" w:rsidRDefault="004F7A75" w:rsidP="004F7A75">
                  <w:pPr>
                    <w:jc w:val="center"/>
                    <w:rPr>
                      <w:rFonts w:ascii="Calibri" w:hAnsi="Calibri"/>
                    </w:rPr>
                  </w:pPr>
                </w:p>
              </w:tc>
              <w:tc>
                <w:tcPr>
                  <w:tcW w:w="1649" w:type="dxa"/>
                </w:tcPr>
                <w:p w14:paraId="57EA30E8"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E6324E6" w14:textId="77777777" w:rsidR="004F7A75" w:rsidRDefault="004F7A75" w:rsidP="004F7A75">
                  <w:pPr>
                    <w:jc w:val="center"/>
                    <w:rPr>
                      <w:rFonts w:ascii="Calibri" w:hAnsi="Calibri"/>
                    </w:rPr>
                  </w:pPr>
                </w:p>
              </w:tc>
            </w:tr>
            <w:tr w:rsidR="004F7A75" w14:paraId="1C4DF50D" w14:textId="77777777" w:rsidTr="004F7A75">
              <w:tc>
                <w:tcPr>
                  <w:tcW w:w="1427" w:type="dxa"/>
                </w:tcPr>
                <w:p w14:paraId="1AC644FA"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350F7D9" w14:textId="77777777" w:rsidR="004F7A75" w:rsidRDefault="004F7A75" w:rsidP="004F7A75">
                  <w:pPr>
                    <w:jc w:val="center"/>
                    <w:rPr>
                      <w:rFonts w:ascii="Calibri" w:hAnsi="Calibri"/>
                    </w:rPr>
                  </w:pPr>
                </w:p>
              </w:tc>
              <w:tc>
                <w:tcPr>
                  <w:tcW w:w="1427" w:type="dxa"/>
                </w:tcPr>
                <w:p w14:paraId="14410F2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EF03F44" w14:textId="77777777" w:rsidR="004F7A75" w:rsidRDefault="004F7A75" w:rsidP="004F7A75">
                  <w:pPr>
                    <w:jc w:val="center"/>
                    <w:rPr>
                      <w:rFonts w:ascii="Calibri" w:hAnsi="Calibri"/>
                    </w:rPr>
                  </w:pPr>
                </w:p>
              </w:tc>
              <w:tc>
                <w:tcPr>
                  <w:tcW w:w="1428" w:type="dxa"/>
                </w:tcPr>
                <w:p w14:paraId="01B7C83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2893F94" w14:textId="77777777" w:rsidR="004F7A75" w:rsidRDefault="004F7A75" w:rsidP="004F7A75">
                  <w:pPr>
                    <w:jc w:val="center"/>
                    <w:rPr>
                      <w:rFonts w:ascii="Calibri" w:hAnsi="Calibri"/>
                    </w:rPr>
                  </w:pPr>
                </w:p>
              </w:tc>
              <w:tc>
                <w:tcPr>
                  <w:tcW w:w="1428" w:type="dxa"/>
                </w:tcPr>
                <w:p w14:paraId="6658B07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3768955" w14:textId="77777777" w:rsidR="004F7A75" w:rsidRDefault="004F7A75" w:rsidP="004F7A75">
                  <w:pPr>
                    <w:jc w:val="center"/>
                    <w:rPr>
                      <w:rFonts w:ascii="Calibri" w:hAnsi="Calibri"/>
                    </w:rPr>
                  </w:pPr>
                </w:p>
              </w:tc>
              <w:tc>
                <w:tcPr>
                  <w:tcW w:w="1428" w:type="dxa"/>
                </w:tcPr>
                <w:p w14:paraId="257F7EB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72CD746" w14:textId="77777777" w:rsidR="004F7A75" w:rsidRDefault="004F7A75" w:rsidP="004F7A75">
                  <w:pPr>
                    <w:jc w:val="center"/>
                    <w:rPr>
                      <w:rFonts w:ascii="Calibri" w:hAnsi="Calibri"/>
                    </w:rPr>
                  </w:pPr>
                </w:p>
              </w:tc>
              <w:tc>
                <w:tcPr>
                  <w:tcW w:w="1207" w:type="dxa"/>
                </w:tcPr>
                <w:p w14:paraId="7E4B5305"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ABCE8AB" w14:textId="77777777" w:rsidR="004F7A75" w:rsidRDefault="004F7A75" w:rsidP="004F7A75">
                  <w:pPr>
                    <w:jc w:val="center"/>
                    <w:rPr>
                      <w:rFonts w:ascii="Calibri" w:hAnsi="Calibri"/>
                    </w:rPr>
                  </w:pPr>
                </w:p>
              </w:tc>
              <w:tc>
                <w:tcPr>
                  <w:tcW w:w="1649" w:type="dxa"/>
                </w:tcPr>
                <w:p w14:paraId="2C36B9B8"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A7F9A44" w14:textId="77777777" w:rsidR="004F7A75" w:rsidRDefault="004F7A75" w:rsidP="004F7A75">
                  <w:pPr>
                    <w:jc w:val="center"/>
                    <w:rPr>
                      <w:rFonts w:ascii="Calibri" w:hAnsi="Calibri"/>
                    </w:rPr>
                  </w:pPr>
                </w:p>
              </w:tc>
            </w:tr>
            <w:tr w:rsidR="004F7A75" w14:paraId="35FCA416" w14:textId="77777777" w:rsidTr="004F7A75">
              <w:tc>
                <w:tcPr>
                  <w:tcW w:w="1427" w:type="dxa"/>
                </w:tcPr>
                <w:p w14:paraId="75BEBF19"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1B617F2" w14:textId="77777777" w:rsidR="004F7A75" w:rsidRDefault="004F7A75" w:rsidP="004F7A75">
                  <w:pPr>
                    <w:jc w:val="center"/>
                    <w:rPr>
                      <w:rFonts w:ascii="Calibri" w:hAnsi="Calibri"/>
                    </w:rPr>
                  </w:pPr>
                </w:p>
              </w:tc>
              <w:tc>
                <w:tcPr>
                  <w:tcW w:w="1427" w:type="dxa"/>
                </w:tcPr>
                <w:p w14:paraId="31C16E1D"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4AA2826" w14:textId="77777777" w:rsidR="004F7A75" w:rsidRDefault="004F7A75" w:rsidP="004F7A75">
                  <w:pPr>
                    <w:jc w:val="center"/>
                    <w:rPr>
                      <w:rFonts w:ascii="Calibri" w:hAnsi="Calibri"/>
                    </w:rPr>
                  </w:pPr>
                </w:p>
              </w:tc>
              <w:tc>
                <w:tcPr>
                  <w:tcW w:w="1428" w:type="dxa"/>
                </w:tcPr>
                <w:p w14:paraId="6ED31CE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409E294" w14:textId="77777777" w:rsidR="004F7A75" w:rsidRDefault="004F7A75" w:rsidP="004F7A75">
                  <w:pPr>
                    <w:jc w:val="center"/>
                    <w:rPr>
                      <w:rFonts w:ascii="Calibri" w:hAnsi="Calibri"/>
                    </w:rPr>
                  </w:pPr>
                </w:p>
              </w:tc>
              <w:tc>
                <w:tcPr>
                  <w:tcW w:w="1428" w:type="dxa"/>
                </w:tcPr>
                <w:p w14:paraId="7A461503"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DA11EB4" w14:textId="77777777" w:rsidR="004F7A75" w:rsidRDefault="004F7A75" w:rsidP="004F7A75">
                  <w:pPr>
                    <w:jc w:val="center"/>
                    <w:rPr>
                      <w:rFonts w:ascii="Calibri" w:hAnsi="Calibri"/>
                    </w:rPr>
                  </w:pPr>
                </w:p>
              </w:tc>
              <w:tc>
                <w:tcPr>
                  <w:tcW w:w="1428" w:type="dxa"/>
                </w:tcPr>
                <w:p w14:paraId="5923E117"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07F1961" w14:textId="77777777" w:rsidR="004F7A75" w:rsidRDefault="004F7A75" w:rsidP="004F7A75">
                  <w:pPr>
                    <w:jc w:val="center"/>
                    <w:rPr>
                      <w:rFonts w:ascii="Calibri" w:hAnsi="Calibri"/>
                    </w:rPr>
                  </w:pPr>
                </w:p>
              </w:tc>
              <w:tc>
                <w:tcPr>
                  <w:tcW w:w="1207" w:type="dxa"/>
                </w:tcPr>
                <w:p w14:paraId="36FD78E7"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5140784" w14:textId="77777777" w:rsidR="004F7A75" w:rsidRDefault="004F7A75" w:rsidP="004F7A75">
                  <w:pPr>
                    <w:jc w:val="center"/>
                    <w:rPr>
                      <w:rFonts w:ascii="Calibri" w:hAnsi="Calibri"/>
                    </w:rPr>
                  </w:pPr>
                </w:p>
              </w:tc>
              <w:tc>
                <w:tcPr>
                  <w:tcW w:w="1649" w:type="dxa"/>
                </w:tcPr>
                <w:p w14:paraId="5C71255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BB3A638" w14:textId="77777777" w:rsidR="004F7A75" w:rsidRDefault="004F7A75" w:rsidP="004F7A75">
                  <w:pPr>
                    <w:jc w:val="center"/>
                    <w:rPr>
                      <w:rFonts w:ascii="Calibri" w:hAnsi="Calibri"/>
                    </w:rPr>
                  </w:pPr>
                </w:p>
              </w:tc>
            </w:tr>
            <w:tr w:rsidR="004F7A75" w14:paraId="7439F892" w14:textId="77777777" w:rsidTr="004F7A75">
              <w:tc>
                <w:tcPr>
                  <w:tcW w:w="1427" w:type="dxa"/>
                </w:tcPr>
                <w:p w14:paraId="382FAFA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87203A4" w14:textId="77777777" w:rsidR="004F7A75" w:rsidRDefault="004F7A75" w:rsidP="004F7A75">
                  <w:pPr>
                    <w:jc w:val="center"/>
                    <w:rPr>
                      <w:rFonts w:ascii="Calibri" w:hAnsi="Calibri"/>
                    </w:rPr>
                  </w:pPr>
                </w:p>
              </w:tc>
              <w:tc>
                <w:tcPr>
                  <w:tcW w:w="1427" w:type="dxa"/>
                </w:tcPr>
                <w:p w14:paraId="690274F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E4EA930" w14:textId="77777777" w:rsidR="004F7A75" w:rsidRDefault="004F7A75" w:rsidP="004F7A75">
                  <w:pPr>
                    <w:jc w:val="center"/>
                    <w:rPr>
                      <w:rFonts w:ascii="Calibri" w:hAnsi="Calibri"/>
                    </w:rPr>
                  </w:pPr>
                </w:p>
              </w:tc>
              <w:tc>
                <w:tcPr>
                  <w:tcW w:w="1428" w:type="dxa"/>
                </w:tcPr>
                <w:p w14:paraId="4ABD4E69"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B75DFEB" w14:textId="77777777" w:rsidR="004F7A75" w:rsidRDefault="004F7A75" w:rsidP="004F7A75">
                  <w:pPr>
                    <w:jc w:val="center"/>
                    <w:rPr>
                      <w:rFonts w:ascii="Calibri" w:hAnsi="Calibri"/>
                    </w:rPr>
                  </w:pPr>
                </w:p>
              </w:tc>
              <w:tc>
                <w:tcPr>
                  <w:tcW w:w="1428" w:type="dxa"/>
                </w:tcPr>
                <w:p w14:paraId="541C290A"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75F4956" w14:textId="77777777" w:rsidR="004F7A75" w:rsidRDefault="004F7A75" w:rsidP="004F7A75">
                  <w:pPr>
                    <w:jc w:val="center"/>
                    <w:rPr>
                      <w:rFonts w:ascii="Calibri" w:hAnsi="Calibri"/>
                    </w:rPr>
                  </w:pPr>
                </w:p>
              </w:tc>
              <w:tc>
                <w:tcPr>
                  <w:tcW w:w="1428" w:type="dxa"/>
                </w:tcPr>
                <w:p w14:paraId="7D8D46E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FE4E906" w14:textId="77777777" w:rsidR="004F7A75" w:rsidRDefault="004F7A75" w:rsidP="004F7A75">
                  <w:pPr>
                    <w:jc w:val="center"/>
                    <w:rPr>
                      <w:rFonts w:ascii="Calibri" w:hAnsi="Calibri"/>
                    </w:rPr>
                  </w:pPr>
                </w:p>
              </w:tc>
              <w:tc>
                <w:tcPr>
                  <w:tcW w:w="1207" w:type="dxa"/>
                </w:tcPr>
                <w:p w14:paraId="7BCC6983"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BF8BABA" w14:textId="77777777" w:rsidR="004F7A75" w:rsidRDefault="004F7A75" w:rsidP="004F7A75">
                  <w:pPr>
                    <w:jc w:val="center"/>
                    <w:rPr>
                      <w:rFonts w:ascii="Calibri" w:hAnsi="Calibri"/>
                    </w:rPr>
                  </w:pPr>
                </w:p>
              </w:tc>
              <w:tc>
                <w:tcPr>
                  <w:tcW w:w="1649" w:type="dxa"/>
                </w:tcPr>
                <w:p w14:paraId="4020606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51EA8AE" w14:textId="77777777" w:rsidR="004F7A75" w:rsidRDefault="004F7A75" w:rsidP="004F7A75">
                  <w:pPr>
                    <w:jc w:val="center"/>
                    <w:rPr>
                      <w:rFonts w:ascii="Calibri" w:hAnsi="Calibri"/>
                    </w:rPr>
                  </w:pPr>
                </w:p>
              </w:tc>
            </w:tr>
            <w:tr w:rsidR="004F7A75" w14:paraId="0E115043" w14:textId="77777777" w:rsidTr="004F7A75">
              <w:tc>
                <w:tcPr>
                  <w:tcW w:w="1427" w:type="dxa"/>
                </w:tcPr>
                <w:p w14:paraId="6F01DF5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5E0FE05" w14:textId="77777777" w:rsidR="004F7A75" w:rsidRDefault="004F7A75" w:rsidP="004F7A75">
                  <w:pPr>
                    <w:jc w:val="center"/>
                    <w:rPr>
                      <w:rFonts w:ascii="Calibri" w:hAnsi="Calibri"/>
                    </w:rPr>
                  </w:pPr>
                </w:p>
              </w:tc>
              <w:tc>
                <w:tcPr>
                  <w:tcW w:w="1427" w:type="dxa"/>
                </w:tcPr>
                <w:p w14:paraId="137DC655"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B2E6D6A" w14:textId="77777777" w:rsidR="004F7A75" w:rsidRDefault="004F7A75" w:rsidP="004F7A75">
                  <w:pPr>
                    <w:jc w:val="center"/>
                    <w:rPr>
                      <w:rFonts w:ascii="Calibri" w:hAnsi="Calibri"/>
                    </w:rPr>
                  </w:pPr>
                </w:p>
              </w:tc>
              <w:tc>
                <w:tcPr>
                  <w:tcW w:w="1428" w:type="dxa"/>
                </w:tcPr>
                <w:p w14:paraId="1F2860BD"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B13F558" w14:textId="77777777" w:rsidR="004F7A75" w:rsidRDefault="004F7A75" w:rsidP="004F7A75">
                  <w:pPr>
                    <w:jc w:val="center"/>
                    <w:rPr>
                      <w:rFonts w:ascii="Calibri" w:hAnsi="Calibri"/>
                    </w:rPr>
                  </w:pPr>
                </w:p>
              </w:tc>
              <w:tc>
                <w:tcPr>
                  <w:tcW w:w="1428" w:type="dxa"/>
                </w:tcPr>
                <w:p w14:paraId="77B82421"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E4F0D3B" w14:textId="77777777" w:rsidR="004F7A75" w:rsidRDefault="004F7A75" w:rsidP="004F7A75">
                  <w:pPr>
                    <w:jc w:val="center"/>
                    <w:rPr>
                      <w:rFonts w:ascii="Calibri" w:hAnsi="Calibri"/>
                    </w:rPr>
                  </w:pPr>
                </w:p>
              </w:tc>
              <w:tc>
                <w:tcPr>
                  <w:tcW w:w="1428" w:type="dxa"/>
                </w:tcPr>
                <w:p w14:paraId="69BB8B6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ADF5803" w14:textId="77777777" w:rsidR="004F7A75" w:rsidRDefault="004F7A75" w:rsidP="004F7A75">
                  <w:pPr>
                    <w:jc w:val="center"/>
                    <w:rPr>
                      <w:rFonts w:ascii="Calibri" w:hAnsi="Calibri"/>
                    </w:rPr>
                  </w:pPr>
                </w:p>
              </w:tc>
              <w:tc>
                <w:tcPr>
                  <w:tcW w:w="1207" w:type="dxa"/>
                </w:tcPr>
                <w:p w14:paraId="45405F61"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197E27B" w14:textId="77777777" w:rsidR="004F7A75" w:rsidRDefault="004F7A75" w:rsidP="004F7A75">
                  <w:pPr>
                    <w:jc w:val="center"/>
                    <w:rPr>
                      <w:rFonts w:ascii="Calibri" w:hAnsi="Calibri"/>
                    </w:rPr>
                  </w:pPr>
                </w:p>
              </w:tc>
              <w:tc>
                <w:tcPr>
                  <w:tcW w:w="1649" w:type="dxa"/>
                </w:tcPr>
                <w:p w14:paraId="4AD86525"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AAD1BD3" w14:textId="77777777" w:rsidR="004F7A75" w:rsidRDefault="004F7A75" w:rsidP="004F7A75">
                  <w:pPr>
                    <w:jc w:val="center"/>
                    <w:rPr>
                      <w:rFonts w:ascii="Calibri" w:hAnsi="Calibri"/>
                    </w:rPr>
                  </w:pPr>
                </w:p>
              </w:tc>
            </w:tr>
            <w:tr w:rsidR="004F7A75" w14:paraId="1DE61D62" w14:textId="77777777" w:rsidTr="004F7A75">
              <w:tc>
                <w:tcPr>
                  <w:tcW w:w="1427" w:type="dxa"/>
                </w:tcPr>
                <w:p w14:paraId="4940CF5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65E1A03" w14:textId="77777777" w:rsidR="004F7A75" w:rsidRDefault="004F7A75" w:rsidP="004F7A75">
                  <w:pPr>
                    <w:jc w:val="center"/>
                    <w:rPr>
                      <w:rFonts w:ascii="Calibri" w:hAnsi="Calibri"/>
                    </w:rPr>
                  </w:pPr>
                </w:p>
              </w:tc>
              <w:tc>
                <w:tcPr>
                  <w:tcW w:w="1427" w:type="dxa"/>
                </w:tcPr>
                <w:p w14:paraId="7318B8C8"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675CCBE" w14:textId="77777777" w:rsidR="004F7A75" w:rsidRDefault="004F7A75" w:rsidP="004F7A75">
                  <w:pPr>
                    <w:jc w:val="center"/>
                    <w:rPr>
                      <w:rFonts w:ascii="Calibri" w:hAnsi="Calibri"/>
                    </w:rPr>
                  </w:pPr>
                </w:p>
              </w:tc>
              <w:tc>
                <w:tcPr>
                  <w:tcW w:w="1428" w:type="dxa"/>
                </w:tcPr>
                <w:p w14:paraId="403C40B5"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28B359F" w14:textId="77777777" w:rsidR="004F7A75" w:rsidRDefault="004F7A75" w:rsidP="004F7A75">
                  <w:pPr>
                    <w:jc w:val="center"/>
                    <w:rPr>
                      <w:rFonts w:ascii="Calibri" w:hAnsi="Calibri"/>
                    </w:rPr>
                  </w:pPr>
                </w:p>
              </w:tc>
              <w:tc>
                <w:tcPr>
                  <w:tcW w:w="1428" w:type="dxa"/>
                </w:tcPr>
                <w:p w14:paraId="1194F4B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A7E1104" w14:textId="77777777" w:rsidR="004F7A75" w:rsidRDefault="004F7A75" w:rsidP="004F7A75">
                  <w:pPr>
                    <w:jc w:val="center"/>
                    <w:rPr>
                      <w:rFonts w:ascii="Calibri" w:hAnsi="Calibri"/>
                    </w:rPr>
                  </w:pPr>
                </w:p>
              </w:tc>
              <w:tc>
                <w:tcPr>
                  <w:tcW w:w="1428" w:type="dxa"/>
                </w:tcPr>
                <w:p w14:paraId="715F80D2"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7DDE53B" w14:textId="77777777" w:rsidR="004F7A75" w:rsidRDefault="004F7A75" w:rsidP="004F7A75">
                  <w:pPr>
                    <w:jc w:val="center"/>
                    <w:rPr>
                      <w:rFonts w:ascii="Calibri" w:hAnsi="Calibri"/>
                    </w:rPr>
                  </w:pPr>
                </w:p>
              </w:tc>
              <w:tc>
                <w:tcPr>
                  <w:tcW w:w="1207" w:type="dxa"/>
                </w:tcPr>
                <w:p w14:paraId="16B00CD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AE91FB7" w14:textId="77777777" w:rsidR="004F7A75" w:rsidRDefault="004F7A75" w:rsidP="004F7A75">
                  <w:pPr>
                    <w:jc w:val="center"/>
                    <w:rPr>
                      <w:rFonts w:ascii="Calibri" w:hAnsi="Calibri"/>
                    </w:rPr>
                  </w:pPr>
                </w:p>
              </w:tc>
              <w:tc>
                <w:tcPr>
                  <w:tcW w:w="1649" w:type="dxa"/>
                </w:tcPr>
                <w:p w14:paraId="5C72B59A"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7ADB42E" w14:textId="77777777" w:rsidR="004F7A75" w:rsidRDefault="004F7A75" w:rsidP="004F7A75">
                  <w:pPr>
                    <w:jc w:val="center"/>
                    <w:rPr>
                      <w:rFonts w:ascii="Calibri" w:hAnsi="Calibri"/>
                    </w:rPr>
                  </w:pPr>
                </w:p>
              </w:tc>
            </w:tr>
            <w:tr w:rsidR="004F7A75" w14:paraId="2605464D" w14:textId="77777777" w:rsidTr="004F7A75">
              <w:tc>
                <w:tcPr>
                  <w:tcW w:w="1427" w:type="dxa"/>
                </w:tcPr>
                <w:p w14:paraId="2001F5D2"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6403C21" w14:textId="77777777" w:rsidR="004F7A75" w:rsidRDefault="004F7A75" w:rsidP="004F7A75">
                  <w:pPr>
                    <w:jc w:val="center"/>
                    <w:rPr>
                      <w:rFonts w:ascii="Calibri" w:hAnsi="Calibri"/>
                    </w:rPr>
                  </w:pPr>
                </w:p>
              </w:tc>
              <w:tc>
                <w:tcPr>
                  <w:tcW w:w="1427" w:type="dxa"/>
                </w:tcPr>
                <w:p w14:paraId="694F725C"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7E3325A" w14:textId="77777777" w:rsidR="004F7A75" w:rsidRDefault="004F7A75" w:rsidP="004F7A75">
                  <w:pPr>
                    <w:jc w:val="center"/>
                    <w:rPr>
                      <w:rFonts w:ascii="Calibri" w:hAnsi="Calibri"/>
                    </w:rPr>
                  </w:pPr>
                </w:p>
              </w:tc>
              <w:tc>
                <w:tcPr>
                  <w:tcW w:w="1428" w:type="dxa"/>
                </w:tcPr>
                <w:p w14:paraId="520F74F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6082D5C" w14:textId="77777777" w:rsidR="004F7A75" w:rsidRDefault="004F7A75" w:rsidP="004F7A75">
                  <w:pPr>
                    <w:jc w:val="center"/>
                    <w:rPr>
                      <w:rFonts w:ascii="Calibri" w:hAnsi="Calibri"/>
                    </w:rPr>
                  </w:pPr>
                </w:p>
              </w:tc>
              <w:tc>
                <w:tcPr>
                  <w:tcW w:w="1428" w:type="dxa"/>
                </w:tcPr>
                <w:p w14:paraId="72C0EA4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DE8870C" w14:textId="77777777" w:rsidR="004F7A75" w:rsidRDefault="004F7A75" w:rsidP="004F7A75">
                  <w:pPr>
                    <w:jc w:val="center"/>
                    <w:rPr>
                      <w:rFonts w:ascii="Calibri" w:hAnsi="Calibri"/>
                    </w:rPr>
                  </w:pPr>
                </w:p>
              </w:tc>
              <w:tc>
                <w:tcPr>
                  <w:tcW w:w="1428" w:type="dxa"/>
                </w:tcPr>
                <w:p w14:paraId="0C91CEE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0BA100F" w14:textId="77777777" w:rsidR="004F7A75" w:rsidRDefault="004F7A75" w:rsidP="004F7A75">
                  <w:pPr>
                    <w:jc w:val="center"/>
                    <w:rPr>
                      <w:rFonts w:ascii="Calibri" w:hAnsi="Calibri"/>
                    </w:rPr>
                  </w:pPr>
                </w:p>
              </w:tc>
              <w:tc>
                <w:tcPr>
                  <w:tcW w:w="1207" w:type="dxa"/>
                </w:tcPr>
                <w:p w14:paraId="0D07017E"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0D103C8" w14:textId="77777777" w:rsidR="004F7A75" w:rsidRDefault="004F7A75" w:rsidP="004F7A75">
                  <w:pPr>
                    <w:jc w:val="center"/>
                    <w:rPr>
                      <w:rFonts w:ascii="Calibri" w:hAnsi="Calibri"/>
                    </w:rPr>
                  </w:pPr>
                </w:p>
              </w:tc>
              <w:tc>
                <w:tcPr>
                  <w:tcW w:w="1649" w:type="dxa"/>
                </w:tcPr>
                <w:p w14:paraId="4D8AF4A9"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6D8CB89" w14:textId="77777777" w:rsidR="004F7A75" w:rsidRDefault="004F7A75" w:rsidP="004F7A75">
                  <w:pPr>
                    <w:jc w:val="center"/>
                    <w:rPr>
                      <w:rFonts w:ascii="Calibri" w:hAnsi="Calibri"/>
                    </w:rPr>
                  </w:pPr>
                </w:p>
              </w:tc>
            </w:tr>
            <w:tr w:rsidR="004F7A75" w14:paraId="10099BCE" w14:textId="77777777" w:rsidTr="004F7A75">
              <w:tc>
                <w:tcPr>
                  <w:tcW w:w="1427" w:type="dxa"/>
                </w:tcPr>
                <w:p w14:paraId="3366B14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5AC625E" w14:textId="77777777" w:rsidR="004F7A75" w:rsidRDefault="004F7A75" w:rsidP="004F7A75">
                  <w:pPr>
                    <w:jc w:val="center"/>
                    <w:rPr>
                      <w:rFonts w:ascii="Calibri" w:hAnsi="Calibri"/>
                    </w:rPr>
                  </w:pPr>
                </w:p>
              </w:tc>
              <w:tc>
                <w:tcPr>
                  <w:tcW w:w="1427" w:type="dxa"/>
                </w:tcPr>
                <w:p w14:paraId="414654A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229DCAA" w14:textId="77777777" w:rsidR="004F7A75" w:rsidRDefault="004F7A75" w:rsidP="004F7A75">
                  <w:pPr>
                    <w:jc w:val="center"/>
                    <w:rPr>
                      <w:rFonts w:ascii="Calibri" w:hAnsi="Calibri"/>
                    </w:rPr>
                  </w:pPr>
                </w:p>
              </w:tc>
              <w:tc>
                <w:tcPr>
                  <w:tcW w:w="1428" w:type="dxa"/>
                </w:tcPr>
                <w:p w14:paraId="5B032B5D"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3A3852D" w14:textId="77777777" w:rsidR="004F7A75" w:rsidRDefault="004F7A75" w:rsidP="004F7A75">
                  <w:pPr>
                    <w:jc w:val="center"/>
                    <w:rPr>
                      <w:rFonts w:ascii="Calibri" w:hAnsi="Calibri"/>
                    </w:rPr>
                  </w:pPr>
                </w:p>
              </w:tc>
              <w:tc>
                <w:tcPr>
                  <w:tcW w:w="1428" w:type="dxa"/>
                </w:tcPr>
                <w:p w14:paraId="5338C28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38B6AD7" w14:textId="77777777" w:rsidR="004F7A75" w:rsidRDefault="004F7A75" w:rsidP="004F7A75">
                  <w:pPr>
                    <w:jc w:val="center"/>
                    <w:rPr>
                      <w:rFonts w:ascii="Calibri" w:hAnsi="Calibri"/>
                    </w:rPr>
                  </w:pPr>
                </w:p>
              </w:tc>
              <w:tc>
                <w:tcPr>
                  <w:tcW w:w="1428" w:type="dxa"/>
                </w:tcPr>
                <w:p w14:paraId="568EA3FA"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935A0E9" w14:textId="77777777" w:rsidR="004F7A75" w:rsidRDefault="004F7A75" w:rsidP="004F7A75">
                  <w:pPr>
                    <w:jc w:val="center"/>
                    <w:rPr>
                      <w:rFonts w:ascii="Calibri" w:hAnsi="Calibri"/>
                    </w:rPr>
                  </w:pPr>
                </w:p>
              </w:tc>
              <w:tc>
                <w:tcPr>
                  <w:tcW w:w="1207" w:type="dxa"/>
                </w:tcPr>
                <w:p w14:paraId="596AE47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4CC3AB7" w14:textId="77777777" w:rsidR="004F7A75" w:rsidRDefault="004F7A75" w:rsidP="004F7A75">
                  <w:pPr>
                    <w:jc w:val="center"/>
                    <w:rPr>
                      <w:rFonts w:ascii="Calibri" w:hAnsi="Calibri"/>
                    </w:rPr>
                  </w:pPr>
                </w:p>
              </w:tc>
              <w:tc>
                <w:tcPr>
                  <w:tcW w:w="1649" w:type="dxa"/>
                </w:tcPr>
                <w:p w14:paraId="59F57E3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9F89219" w14:textId="77777777" w:rsidR="004F7A75" w:rsidRDefault="004F7A75" w:rsidP="004F7A75">
                  <w:pPr>
                    <w:jc w:val="center"/>
                    <w:rPr>
                      <w:rFonts w:ascii="Calibri" w:hAnsi="Calibri"/>
                    </w:rPr>
                  </w:pPr>
                </w:p>
              </w:tc>
            </w:tr>
            <w:tr w:rsidR="004F7A75" w14:paraId="2E3A17E0" w14:textId="77777777" w:rsidTr="004F7A75">
              <w:tc>
                <w:tcPr>
                  <w:tcW w:w="1427" w:type="dxa"/>
                </w:tcPr>
                <w:p w14:paraId="5BAAF5B1"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8A0688F" w14:textId="77777777" w:rsidR="004F7A75" w:rsidRDefault="004F7A75" w:rsidP="004F7A75">
                  <w:pPr>
                    <w:jc w:val="center"/>
                    <w:rPr>
                      <w:rFonts w:ascii="Calibri" w:hAnsi="Calibri"/>
                    </w:rPr>
                  </w:pPr>
                </w:p>
              </w:tc>
              <w:tc>
                <w:tcPr>
                  <w:tcW w:w="1427" w:type="dxa"/>
                </w:tcPr>
                <w:p w14:paraId="4CD806F2"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68F5951" w14:textId="77777777" w:rsidR="004F7A75" w:rsidRDefault="004F7A75" w:rsidP="004F7A75">
                  <w:pPr>
                    <w:jc w:val="center"/>
                    <w:rPr>
                      <w:rFonts w:ascii="Calibri" w:hAnsi="Calibri"/>
                    </w:rPr>
                  </w:pPr>
                </w:p>
              </w:tc>
              <w:tc>
                <w:tcPr>
                  <w:tcW w:w="1428" w:type="dxa"/>
                </w:tcPr>
                <w:p w14:paraId="14624561"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90C629F" w14:textId="77777777" w:rsidR="004F7A75" w:rsidRDefault="004F7A75" w:rsidP="004F7A75">
                  <w:pPr>
                    <w:jc w:val="center"/>
                    <w:rPr>
                      <w:rFonts w:ascii="Calibri" w:hAnsi="Calibri"/>
                    </w:rPr>
                  </w:pPr>
                </w:p>
              </w:tc>
              <w:tc>
                <w:tcPr>
                  <w:tcW w:w="1428" w:type="dxa"/>
                </w:tcPr>
                <w:p w14:paraId="0B303313"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324140D" w14:textId="77777777" w:rsidR="004F7A75" w:rsidRDefault="004F7A75" w:rsidP="004F7A75">
                  <w:pPr>
                    <w:jc w:val="center"/>
                    <w:rPr>
                      <w:rFonts w:ascii="Calibri" w:hAnsi="Calibri"/>
                    </w:rPr>
                  </w:pPr>
                </w:p>
              </w:tc>
              <w:tc>
                <w:tcPr>
                  <w:tcW w:w="1428" w:type="dxa"/>
                </w:tcPr>
                <w:p w14:paraId="2A2220B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A4F1A0C" w14:textId="77777777" w:rsidR="004F7A75" w:rsidRDefault="004F7A75" w:rsidP="004F7A75">
                  <w:pPr>
                    <w:jc w:val="center"/>
                    <w:rPr>
                      <w:rFonts w:ascii="Calibri" w:hAnsi="Calibri"/>
                    </w:rPr>
                  </w:pPr>
                </w:p>
              </w:tc>
              <w:tc>
                <w:tcPr>
                  <w:tcW w:w="1207" w:type="dxa"/>
                </w:tcPr>
                <w:p w14:paraId="47A73652"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4DBBA48" w14:textId="77777777" w:rsidR="004F7A75" w:rsidRDefault="004F7A75" w:rsidP="004F7A75">
                  <w:pPr>
                    <w:jc w:val="center"/>
                    <w:rPr>
                      <w:rFonts w:ascii="Calibri" w:hAnsi="Calibri"/>
                    </w:rPr>
                  </w:pPr>
                </w:p>
              </w:tc>
              <w:tc>
                <w:tcPr>
                  <w:tcW w:w="1649" w:type="dxa"/>
                </w:tcPr>
                <w:p w14:paraId="2C865BD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97DE800" w14:textId="77777777" w:rsidR="004F7A75" w:rsidRDefault="004F7A75" w:rsidP="004F7A75">
                  <w:pPr>
                    <w:jc w:val="center"/>
                    <w:rPr>
                      <w:rFonts w:ascii="Calibri" w:hAnsi="Calibri"/>
                    </w:rPr>
                  </w:pPr>
                </w:p>
              </w:tc>
            </w:tr>
            <w:tr w:rsidR="004F7A75" w14:paraId="16847343" w14:textId="77777777" w:rsidTr="004F7A75">
              <w:tc>
                <w:tcPr>
                  <w:tcW w:w="1427" w:type="dxa"/>
                </w:tcPr>
                <w:p w14:paraId="05B2B7FB"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448D63A" w14:textId="77777777" w:rsidR="004F7A75" w:rsidRDefault="004F7A75" w:rsidP="004F7A75">
                  <w:pPr>
                    <w:jc w:val="center"/>
                    <w:rPr>
                      <w:rFonts w:ascii="Calibri" w:hAnsi="Calibri"/>
                    </w:rPr>
                  </w:pPr>
                </w:p>
              </w:tc>
              <w:tc>
                <w:tcPr>
                  <w:tcW w:w="1427" w:type="dxa"/>
                </w:tcPr>
                <w:p w14:paraId="694F31D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E378C27" w14:textId="77777777" w:rsidR="004F7A75" w:rsidRDefault="004F7A75" w:rsidP="004F7A75">
                  <w:pPr>
                    <w:jc w:val="center"/>
                    <w:rPr>
                      <w:rFonts w:ascii="Calibri" w:hAnsi="Calibri"/>
                    </w:rPr>
                  </w:pPr>
                </w:p>
              </w:tc>
              <w:tc>
                <w:tcPr>
                  <w:tcW w:w="1428" w:type="dxa"/>
                </w:tcPr>
                <w:p w14:paraId="54086A7D"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1EA31B2" w14:textId="77777777" w:rsidR="004F7A75" w:rsidRDefault="004F7A75" w:rsidP="004F7A75">
                  <w:pPr>
                    <w:jc w:val="center"/>
                    <w:rPr>
                      <w:rFonts w:ascii="Calibri" w:hAnsi="Calibri"/>
                    </w:rPr>
                  </w:pPr>
                </w:p>
              </w:tc>
              <w:tc>
                <w:tcPr>
                  <w:tcW w:w="1428" w:type="dxa"/>
                </w:tcPr>
                <w:p w14:paraId="7081764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1A31187" w14:textId="77777777" w:rsidR="004F7A75" w:rsidRDefault="004F7A75" w:rsidP="004F7A75">
                  <w:pPr>
                    <w:jc w:val="center"/>
                    <w:rPr>
                      <w:rFonts w:ascii="Calibri" w:hAnsi="Calibri"/>
                    </w:rPr>
                  </w:pPr>
                </w:p>
              </w:tc>
              <w:tc>
                <w:tcPr>
                  <w:tcW w:w="1428" w:type="dxa"/>
                </w:tcPr>
                <w:p w14:paraId="57E44793"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B9AC2F1" w14:textId="77777777" w:rsidR="004F7A75" w:rsidRDefault="004F7A75" w:rsidP="004F7A75">
                  <w:pPr>
                    <w:jc w:val="center"/>
                    <w:rPr>
                      <w:rFonts w:ascii="Calibri" w:hAnsi="Calibri"/>
                    </w:rPr>
                  </w:pPr>
                </w:p>
              </w:tc>
              <w:tc>
                <w:tcPr>
                  <w:tcW w:w="1207" w:type="dxa"/>
                </w:tcPr>
                <w:p w14:paraId="2B359103"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108E480" w14:textId="77777777" w:rsidR="004F7A75" w:rsidRDefault="004F7A75" w:rsidP="004F7A75">
                  <w:pPr>
                    <w:jc w:val="center"/>
                    <w:rPr>
                      <w:rFonts w:ascii="Calibri" w:hAnsi="Calibri"/>
                    </w:rPr>
                  </w:pPr>
                </w:p>
              </w:tc>
              <w:tc>
                <w:tcPr>
                  <w:tcW w:w="1649" w:type="dxa"/>
                </w:tcPr>
                <w:p w14:paraId="0D32D62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24D3202" w14:textId="77777777" w:rsidR="004F7A75" w:rsidRDefault="004F7A75" w:rsidP="004F7A75">
                  <w:pPr>
                    <w:jc w:val="center"/>
                    <w:rPr>
                      <w:rFonts w:ascii="Calibri" w:hAnsi="Calibri"/>
                    </w:rPr>
                  </w:pPr>
                </w:p>
              </w:tc>
            </w:tr>
          </w:tbl>
          <w:p w14:paraId="7246809E" w14:textId="77777777" w:rsidR="004F7A75" w:rsidRDefault="004F7A75" w:rsidP="004F7A75">
            <w:pPr>
              <w:jc w:val="center"/>
              <w:rPr>
                <w:rFonts w:ascii="Calibri" w:hAnsi="Calibri"/>
              </w:rPr>
            </w:pPr>
          </w:p>
          <w:p w14:paraId="15C11ED8" w14:textId="77777777" w:rsidR="00195BC4" w:rsidRDefault="00195BC4" w:rsidP="00195BC4">
            <w:pPr>
              <w:rPr>
                <w:rFonts w:ascii="Calibri" w:hAnsi="Calibri"/>
              </w:rPr>
            </w:pPr>
            <w:r>
              <w:rPr>
                <w:rFonts w:ascii="Calibri" w:hAnsi="Calibri"/>
              </w:rPr>
              <w:t>How will drivers communicate with the dispatcher?</w:t>
            </w:r>
          </w:p>
          <w:p w14:paraId="2CC8F83F" w14:textId="77777777" w:rsidR="00195BC4" w:rsidRPr="005C421A" w:rsidRDefault="00195BC4" w:rsidP="00195BC4">
            <w:pPr>
              <w:pStyle w:val="NoSpacing"/>
              <w:ind w:left="360"/>
              <w:rPr>
                <w:u w:val="single"/>
              </w:rPr>
            </w:pPr>
            <w:r w:rsidRPr="005C421A">
              <w:rPr>
                <w:u w:val="single"/>
              </w:rPr>
              <w:t>ANSWER:</w:t>
            </w:r>
          </w:p>
          <w:p w14:paraId="34E85012"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F548B72" w14:textId="77777777" w:rsidR="00195BC4" w:rsidRDefault="00195BC4" w:rsidP="00195BC4">
            <w:pPr>
              <w:rPr>
                <w:rFonts w:ascii="Calibri" w:hAnsi="Calibri"/>
              </w:rPr>
            </w:pPr>
          </w:p>
          <w:p w14:paraId="79766422" w14:textId="77777777" w:rsidR="00195BC4" w:rsidRDefault="00195BC4" w:rsidP="00195BC4">
            <w:pPr>
              <w:rPr>
                <w:rFonts w:ascii="Calibri" w:hAnsi="Calibri"/>
              </w:rPr>
            </w:pPr>
            <w:r>
              <w:rPr>
                <w:rFonts w:ascii="Calibri" w:hAnsi="Calibri"/>
              </w:rPr>
              <w:t xml:space="preserve">Do your vehicles have cameras and/or the ability to </w:t>
            </w:r>
            <w:r w:rsidR="00491F86">
              <w:rPr>
                <w:rFonts w:ascii="Calibri" w:hAnsi="Calibri"/>
              </w:rPr>
              <w:t xml:space="preserve">audio/video </w:t>
            </w:r>
            <w:r>
              <w:rPr>
                <w:rFonts w:ascii="Calibri" w:hAnsi="Calibri"/>
              </w:rPr>
              <w:t>record drivers and passengers actions?</w:t>
            </w:r>
          </w:p>
          <w:p w14:paraId="4DEC76BE" w14:textId="77777777" w:rsidR="00195BC4" w:rsidRPr="005C421A" w:rsidRDefault="00195BC4" w:rsidP="00195BC4">
            <w:pPr>
              <w:pStyle w:val="NoSpacing"/>
              <w:ind w:left="360"/>
              <w:rPr>
                <w:u w:val="single"/>
              </w:rPr>
            </w:pPr>
            <w:r w:rsidRPr="005C421A">
              <w:rPr>
                <w:u w:val="single"/>
              </w:rPr>
              <w:t>ANSWER:</w:t>
            </w:r>
          </w:p>
          <w:p w14:paraId="039443C0"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9F7BF5D" w14:textId="77777777" w:rsidR="00195BC4" w:rsidRDefault="00195BC4" w:rsidP="00195BC4">
            <w:pPr>
              <w:rPr>
                <w:rFonts w:ascii="Calibri" w:hAnsi="Calibri"/>
              </w:rPr>
            </w:pPr>
          </w:p>
          <w:p w14:paraId="60754FD7" w14:textId="77777777" w:rsidR="00195BC4" w:rsidRDefault="00195BC4" w:rsidP="00195BC4">
            <w:pPr>
              <w:rPr>
                <w:rFonts w:ascii="Calibri" w:hAnsi="Calibri"/>
              </w:rPr>
            </w:pPr>
            <w:r>
              <w:rPr>
                <w:rFonts w:ascii="Calibri" w:hAnsi="Calibri"/>
              </w:rPr>
              <w:t>Are your vehicles “non-smoking”?</w:t>
            </w:r>
          </w:p>
          <w:p w14:paraId="0F84CB04" w14:textId="77777777" w:rsidR="00195BC4" w:rsidRPr="005C421A" w:rsidRDefault="00195BC4" w:rsidP="00195BC4">
            <w:pPr>
              <w:pStyle w:val="NoSpacing"/>
              <w:ind w:left="360"/>
              <w:rPr>
                <w:u w:val="single"/>
              </w:rPr>
            </w:pPr>
            <w:r w:rsidRPr="005C421A">
              <w:rPr>
                <w:u w:val="single"/>
              </w:rPr>
              <w:t>ANSWER:</w:t>
            </w:r>
          </w:p>
          <w:p w14:paraId="746D1F1C"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94F5A07" w14:textId="77777777" w:rsidR="00195BC4" w:rsidRDefault="00195BC4" w:rsidP="00195BC4">
            <w:pPr>
              <w:rPr>
                <w:rFonts w:ascii="Calibri" w:hAnsi="Calibri"/>
              </w:rPr>
            </w:pPr>
          </w:p>
          <w:p w14:paraId="143D84E7" w14:textId="77777777" w:rsidR="004F7A75" w:rsidRDefault="004F7A75" w:rsidP="004F7A75">
            <w:pPr>
              <w:rPr>
                <w:rFonts w:ascii="Calibri" w:hAnsi="Calibri"/>
              </w:rPr>
            </w:pPr>
          </w:p>
        </w:tc>
        <w:tc>
          <w:tcPr>
            <w:tcW w:w="1210" w:type="dxa"/>
          </w:tcPr>
          <w:p w14:paraId="17205AE7" w14:textId="3F95ED59" w:rsidR="002A2F00" w:rsidRPr="00EA277A" w:rsidRDefault="005509D4" w:rsidP="00EA277A">
            <w:pPr>
              <w:jc w:val="center"/>
              <w:rPr>
                <w:rFonts w:ascii="Calibri" w:hAnsi="Calibri"/>
                <w:sz w:val="18"/>
                <w:szCs w:val="18"/>
              </w:rPr>
            </w:pPr>
            <w:r>
              <w:rPr>
                <w:rFonts w:ascii="Calibri" w:hAnsi="Calibri"/>
                <w:sz w:val="18"/>
                <w:szCs w:val="18"/>
              </w:rPr>
              <w:lastRenderedPageBreak/>
              <w:t>4</w:t>
            </w:r>
          </w:p>
        </w:tc>
      </w:tr>
      <w:tr w:rsidR="006125A3" w14:paraId="430A0C0F" w14:textId="77777777" w:rsidTr="006B46DB">
        <w:tc>
          <w:tcPr>
            <w:tcW w:w="10220" w:type="dxa"/>
            <w:shd w:val="clear" w:color="auto" w:fill="000000" w:themeFill="text1"/>
          </w:tcPr>
          <w:p w14:paraId="31B250CC" w14:textId="77777777" w:rsidR="006125A3" w:rsidRDefault="006125A3" w:rsidP="002A2F00">
            <w:pPr>
              <w:jc w:val="center"/>
              <w:rPr>
                <w:rFonts w:ascii="Calibri" w:hAnsi="Calibri"/>
              </w:rPr>
            </w:pPr>
          </w:p>
        </w:tc>
        <w:tc>
          <w:tcPr>
            <w:tcW w:w="1210" w:type="dxa"/>
            <w:shd w:val="clear" w:color="auto" w:fill="000000" w:themeFill="text1"/>
          </w:tcPr>
          <w:p w14:paraId="20D268C5" w14:textId="77777777" w:rsidR="006125A3" w:rsidRPr="00EA277A" w:rsidRDefault="006125A3" w:rsidP="00EA277A">
            <w:pPr>
              <w:jc w:val="center"/>
              <w:rPr>
                <w:rFonts w:ascii="Calibri" w:hAnsi="Calibri"/>
                <w:sz w:val="18"/>
                <w:szCs w:val="18"/>
              </w:rPr>
            </w:pPr>
          </w:p>
        </w:tc>
      </w:tr>
      <w:tr w:rsidR="002A2F00" w14:paraId="247BDF34" w14:textId="77777777" w:rsidTr="006B46DB">
        <w:tc>
          <w:tcPr>
            <w:tcW w:w="10220" w:type="dxa"/>
          </w:tcPr>
          <w:p w14:paraId="737D61A7" w14:textId="77777777" w:rsidR="002A2F00" w:rsidRPr="00195BC4" w:rsidRDefault="002A2F00" w:rsidP="002A2F00">
            <w:pPr>
              <w:jc w:val="center"/>
              <w:rPr>
                <w:rFonts w:ascii="Calibri" w:hAnsi="Calibri"/>
                <w:b/>
                <w:sz w:val="24"/>
                <w:szCs w:val="24"/>
              </w:rPr>
            </w:pPr>
            <w:r w:rsidRPr="00195BC4">
              <w:rPr>
                <w:rFonts w:ascii="Calibri" w:hAnsi="Calibri"/>
                <w:b/>
                <w:sz w:val="24"/>
                <w:szCs w:val="24"/>
              </w:rPr>
              <w:t>Accommodations for Customers with Disabilities</w:t>
            </w:r>
          </w:p>
          <w:p w14:paraId="2C184B71" w14:textId="77777777" w:rsidR="00195BC4" w:rsidRDefault="00195BC4" w:rsidP="00195BC4">
            <w:pPr>
              <w:rPr>
                <w:rFonts w:ascii="Calibri" w:hAnsi="Calibri"/>
              </w:rPr>
            </w:pPr>
            <w:r>
              <w:rPr>
                <w:rFonts w:ascii="Calibri" w:hAnsi="Calibri"/>
              </w:rPr>
              <w:t>What accommodations do you provide for customers who are:</w:t>
            </w:r>
          </w:p>
          <w:p w14:paraId="3B12E69F" w14:textId="77777777" w:rsidR="004A21C7" w:rsidRDefault="004A21C7" w:rsidP="00195BC4">
            <w:pPr>
              <w:rPr>
                <w:rFonts w:ascii="Calibri" w:hAnsi="Calibri"/>
              </w:rPr>
            </w:pPr>
          </w:p>
          <w:p w14:paraId="5F2640EB" w14:textId="77777777" w:rsidR="00195BC4" w:rsidRDefault="00195BC4" w:rsidP="00195BC4">
            <w:pPr>
              <w:rPr>
                <w:rFonts w:ascii="Calibri" w:hAnsi="Calibri"/>
              </w:rPr>
            </w:pPr>
            <w:r>
              <w:rPr>
                <w:rFonts w:ascii="Calibri" w:hAnsi="Calibri"/>
              </w:rPr>
              <w:t>Visually Impaired:</w:t>
            </w:r>
          </w:p>
          <w:p w14:paraId="59956B6F" w14:textId="77777777" w:rsidR="00195BC4" w:rsidRPr="005C421A" w:rsidRDefault="00195BC4" w:rsidP="00195BC4">
            <w:pPr>
              <w:pStyle w:val="NoSpacing"/>
              <w:ind w:left="360"/>
              <w:rPr>
                <w:u w:val="single"/>
              </w:rPr>
            </w:pPr>
            <w:r w:rsidRPr="005C421A">
              <w:rPr>
                <w:u w:val="single"/>
              </w:rPr>
              <w:t>ANSWER:</w:t>
            </w:r>
          </w:p>
          <w:p w14:paraId="54476906"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294F401" w14:textId="77777777" w:rsidR="00195BC4" w:rsidRDefault="00195BC4" w:rsidP="00195BC4">
            <w:pPr>
              <w:rPr>
                <w:rFonts w:ascii="Calibri" w:hAnsi="Calibri"/>
              </w:rPr>
            </w:pPr>
            <w:r>
              <w:rPr>
                <w:rFonts w:ascii="Calibri" w:hAnsi="Calibri"/>
              </w:rPr>
              <w:t>Hearing Impaired:</w:t>
            </w:r>
          </w:p>
          <w:p w14:paraId="3761A8A0" w14:textId="77777777" w:rsidR="00195BC4" w:rsidRPr="005C421A" w:rsidRDefault="00195BC4" w:rsidP="00195BC4">
            <w:pPr>
              <w:pStyle w:val="NoSpacing"/>
              <w:ind w:left="360"/>
              <w:rPr>
                <w:u w:val="single"/>
              </w:rPr>
            </w:pPr>
            <w:r w:rsidRPr="005C421A">
              <w:rPr>
                <w:u w:val="single"/>
              </w:rPr>
              <w:t>ANSWER:</w:t>
            </w:r>
          </w:p>
          <w:p w14:paraId="388EC8EF"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8BF4540" w14:textId="77777777" w:rsidR="00195BC4" w:rsidRDefault="00195BC4" w:rsidP="00195BC4">
            <w:pPr>
              <w:rPr>
                <w:rFonts w:ascii="Calibri" w:hAnsi="Calibri"/>
              </w:rPr>
            </w:pPr>
            <w:r>
              <w:rPr>
                <w:rFonts w:ascii="Calibri" w:hAnsi="Calibri"/>
              </w:rPr>
              <w:t>Other Disabilities:</w:t>
            </w:r>
          </w:p>
          <w:p w14:paraId="3CD08C94" w14:textId="77777777" w:rsidR="00195BC4" w:rsidRPr="005C421A" w:rsidRDefault="00195BC4" w:rsidP="00195BC4">
            <w:pPr>
              <w:pStyle w:val="NoSpacing"/>
              <w:ind w:left="360"/>
              <w:rPr>
                <w:u w:val="single"/>
              </w:rPr>
            </w:pPr>
            <w:r w:rsidRPr="005C421A">
              <w:rPr>
                <w:u w:val="single"/>
              </w:rPr>
              <w:t>ANSWER:</w:t>
            </w:r>
          </w:p>
          <w:p w14:paraId="27ADEBEC"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64094A0" w14:textId="77777777" w:rsidR="00195BC4" w:rsidRDefault="00195BC4" w:rsidP="00195BC4">
            <w:pPr>
              <w:rPr>
                <w:rFonts w:ascii="Calibri" w:hAnsi="Calibri"/>
              </w:rPr>
            </w:pPr>
          </w:p>
          <w:p w14:paraId="06929A71" w14:textId="77777777" w:rsidR="00195BC4" w:rsidRDefault="00195BC4" w:rsidP="00195BC4">
            <w:pPr>
              <w:rPr>
                <w:rFonts w:ascii="Calibri" w:hAnsi="Calibri"/>
              </w:rPr>
            </w:pPr>
          </w:p>
        </w:tc>
        <w:tc>
          <w:tcPr>
            <w:tcW w:w="1210" w:type="dxa"/>
          </w:tcPr>
          <w:p w14:paraId="413B8C23" w14:textId="17A25B90" w:rsidR="002A2F00" w:rsidRPr="00EA277A" w:rsidRDefault="005509D4" w:rsidP="00EA277A">
            <w:pPr>
              <w:jc w:val="center"/>
              <w:rPr>
                <w:rFonts w:ascii="Calibri" w:hAnsi="Calibri"/>
                <w:sz w:val="18"/>
                <w:szCs w:val="18"/>
              </w:rPr>
            </w:pPr>
            <w:r>
              <w:rPr>
                <w:rFonts w:ascii="Calibri" w:hAnsi="Calibri"/>
                <w:sz w:val="18"/>
                <w:szCs w:val="18"/>
              </w:rPr>
              <w:t>4</w:t>
            </w:r>
          </w:p>
        </w:tc>
      </w:tr>
      <w:tr w:rsidR="006125A3" w14:paraId="70BCA895" w14:textId="77777777" w:rsidTr="006B46DB">
        <w:tc>
          <w:tcPr>
            <w:tcW w:w="10220" w:type="dxa"/>
            <w:shd w:val="clear" w:color="auto" w:fill="000000" w:themeFill="text1"/>
          </w:tcPr>
          <w:p w14:paraId="3F2E821E" w14:textId="77777777" w:rsidR="006125A3" w:rsidRDefault="006125A3" w:rsidP="002A2F00">
            <w:pPr>
              <w:jc w:val="center"/>
              <w:rPr>
                <w:rFonts w:ascii="Calibri" w:hAnsi="Calibri"/>
              </w:rPr>
            </w:pPr>
          </w:p>
        </w:tc>
        <w:tc>
          <w:tcPr>
            <w:tcW w:w="1210" w:type="dxa"/>
            <w:shd w:val="clear" w:color="auto" w:fill="000000" w:themeFill="text1"/>
          </w:tcPr>
          <w:p w14:paraId="76428386" w14:textId="77777777" w:rsidR="006125A3" w:rsidRPr="00EA277A" w:rsidRDefault="006125A3" w:rsidP="00EA277A">
            <w:pPr>
              <w:jc w:val="center"/>
              <w:rPr>
                <w:rFonts w:ascii="Calibri" w:hAnsi="Calibri"/>
                <w:sz w:val="18"/>
                <w:szCs w:val="18"/>
              </w:rPr>
            </w:pPr>
          </w:p>
        </w:tc>
      </w:tr>
      <w:tr w:rsidR="002A2F00" w14:paraId="1827DFD5" w14:textId="77777777" w:rsidTr="006B46DB">
        <w:tc>
          <w:tcPr>
            <w:tcW w:w="10220" w:type="dxa"/>
          </w:tcPr>
          <w:p w14:paraId="109C548B" w14:textId="77777777" w:rsidR="002A2F00" w:rsidRPr="00195BC4" w:rsidRDefault="002A2F00" w:rsidP="002A2F00">
            <w:pPr>
              <w:jc w:val="center"/>
              <w:rPr>
                <w:rFonts w:ascii="Calibri" w:hAnsi="Calibri"/>
                <w:b/>
                <w:sz w:val="24"/>
                <w:szCs w:val="24"/>
              </w:rPr>
            </w:pPr>
            <w:r w:rsidRPr="00195BC4">
              <w:rPr>
                <w:rFonts w:ascii="Calibri" w:hAnsi="Calibri"/>
                <w:b/>
                <w:sz w:val="24"/>
                <w:szCs w:val="24"/>
              </w:rPr>
              <w:t>Accommodations for Infants and Small Children</w:t>
            </w:r>
          </w:p>
          <w:p w14:paraId="58640813" w14:textId="77777777" w:rsidR="00195BC4" w:rsidRDefault="00195BC4" w:rsidP="002A2F00">
            <w:pPr>
              <w:jc w:val="center"/>
              <w:rPr>
                <w:rFonts w:ascii="Calibri" w:hAnsi="Calibri"/>
              </w:rPr>
            </w:pPr>
          </w:p>
          <w:p w14:paraId="1096A7DB" w14:textId="77777777" w:rsidR="00195BC4" w:rsidRDefault="00195BC4" w:rsidP="00195BC4">
            <w:pPr>
              <w:rPr>
                <w:rFonts w:ascii="Calibri" w:hAnsi="Calibri"/>
              </w:rPr>
            </w:pPr>
            <w:r>
              <w:rPr>
                <w:rFonts w:ascii="Calibri" w:hAnsi="Calibri"/>
              </w:rPr>
              <w:t>Do you provide car seats for infants and small children or is that the responsibility of the customer?</w:t>
            </w:r>
          </w:p>
          <w:p w14:paraId="7EB2460F" w14:textId="77777777" w:rsidR="00195BC4" w:rsidRDefault="00195BC4" w:rsidP="00195BC4">
            <w:pPr>
              <w:rPr>
                <w:rFonts w:ascii="Calibri" w:hAnsi="Calibri"/>
              </w:rPr>
            </w:pPr>
          </w:p>
          <w:p w14:paraId="1836B4EC" w14:textId="77777777" w:rsidR="00195BC4" w:rsidRPr="005C421A" w:rsidRDefault="00195BC4" w:rsidP="00195BC4">
            <w:pPr>
              <w:pStyle w:val="NoSpacing"/>
              <w:ind w:left="360"/>
              <w:rPr>
                <w:u w:val="single"/>
              </w:rPr>
            </w:pPr>
            <w:r w:rsidRPr="005C421A">
              <w:rPr>
                <w:u w:val="single"/>
              </w:rPr>
              <w:t>ANSWER:</w:t>
            </w:r>
          </w:p>
          <w:p w14:paraId="05C784CD"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23E4F63" w14:textId="77777777" w:rsidR="00195BC4" w:rsidRDefault="00195BC4" w:rsidP="00195BC4">
            <w:pPr>
              <w:rPr>
                <w:rFonts w:ascii="Calibri" w:hAnsi="Calibri"/>
              </w:rPr>
            </w:pPr>
          </w:p>
        </w:tc>
        <w:tc>
          <w:tcPr>
            <w:tcW w:w="1210" w:type="dxa"/>
          </w:tcPr>
          <w:p w14:paraId="3B787B88" w14:textId="2E487314" w:rsidR="002A2F00" w:rsidRPr="00EA277A" w:rsidRDefault="005509D4" w:rsidP="00EA277A">
            <w:pPr>
              <w:jc w:val="center"/>
              <w:rPr>
                <w:rFonts w:ascii="Calibri" w:hAnsi="Calibri"/>
                <w:sz w:val="18"/>
                <w:szCs w:val="18"/>
              </w:rPr>
            </w:pPr>
            <w:r>
              <w:rPr>
                <w:rFonts w:ascii="Calibri" w:hAnsi="Calibri"/>
                <w:sz w:val="18"/>
                <w:szCs w:val="18"/>
              </w:rPr>
              <w:t>4</w:t>
            </w:r>
          </w:p>
        </w:tc>
      </w:tr>
      <w:tr w:rsidR="006125A3" w14:paraId="39737AA6" w14:textId="77777777" w:rsidTr="006B46DB">
        <w:tc>
          <w:tcPr>
            <w:tcW w:w="10220" w:type="dxa"/>
            <w:shd w:val="clear" w:color="auto" w:fill="000000" w:themeFill="text1"/>
          </w:tcPr>
          <w:p w14:paraId="4CC2B689" w14:textId="77777777" w:rsidR="006125A3" w:rsidRDefault="006125A3" w:rsidP="002A2F00">
            <w:pPr>
              <w:jc w:val="center"/>
              <w:rPr>
                <w:rFonts w:ascii="Calibri" w:hAnsi="Calibri"/>
              </w:rPr>
            </w:pPr>
          </w:p>
        </w:tc>
        <w:tc>
          <w:tcPr>
            <w:tcW w:w="1210" w:type="dxa"/>
            <w:shd w:val="clear" w:color="auto" w:fill="000000" w:themeFill="text1"/>
          </w:tcPr>
          <w:p w14:paraId="64E17C89" w14:textId="77777777" w:rsidR="006125A3" w:rsidRPr="00EA277A" w:rsidRDefault="006125A3" w:rsidP="00EA277A">
            <w:pPr>
              <w:jc w:val="center"/>
              <w:rPr>
                <w:rFonts w:ascii="Calibri" w:hAnsi="Calibri"/>
                <w:sz w:val="18"/>
                <w:szCs w:val="18"/>
              </w:rPr>
            </w:pPr>
          </w:p>
        </w:tc>
      </w:tr>
      <w:tr w:rsidR="002A2F00" w14:paraId="5B74FA61" w14:textId="77777777" w:rsidTr="006B46DB">
        <w:tc>
          <w:tcPr>
            <w:tcW w:w="10220" w:type="dxa"/>
          </w:tcPr>
          <w:p w14:paraId="1E34F4D8" w14:textId="77777777" w:rsidR="002A2F00" w:rsidRPr="00FE10EF" w:rsidRDefault="002A2F00" w:rsidP="002A2F00">
            <w:pPr>
              <w:jc w:val="center"/>
              <w:rPr>
                <w:rFonts w:ascii="Calibri" w:hAnsi="Calibri"/>
                <w:b/>
                <w:sz w:val="24"/>
                <w:szCs w:val="24"/>
              </w:rPr>
            </w:pPr>
            <w:r w:rsidRPr="00FE10EF">
              <w:rPr>
                <w:rFonts w:ascii="Calibri" w:hAnsi="Calibri"/>
                <w:b/>
                <w:sz w:val="24"/>
                <w:szCs w:val="24"/>
              </w:rPr>
              <w:t>Structured Vehicle Maintenance Program</w:t>
            </w:r>
          </w:p>
          <w:p w14:paraId="70A1C155" w14:textId="77777777" w:rsidR="00195BC4" w:rsidRPr="00FE10EF" w:rsidRDefault="00195BC4" w:rsidP="002A2F00">
            <w:pPr>
              <w:jc w:val="center"/>
              <w:rPr>
                <w:rFonts w:ascii="Calibri" w:hAnsi="Calibri"/>
                <w:b/>
                <w:sz w:val="24"/>
                <w:szCs w:val="24"/>
              </w:rPr>
            </w:pPr>
          </w:p>
          <w:p w14:paraId="0882C2EF" w14:textId="77777777" w:rsidR="00195BC4" w:rsidRDefault="00195BC4" w:rsidP="00195BC4">
            <w:pPr>
              <w:rPr>
                <w:rFonts w:ascii="Calibri" w:hAnsi="Calibri"/>
              </w:rPr>
            </w:pPr>
            <w:r>
              <w:rPr>
                <w:rFonts w:ascii="Calibri" w:hAnsi="Calibri"/>
              </w:rPr>
              <w:t xml:space="preserve">Please describe your </w:t>
            </w:r>
            <w:r w:rsidR="00434EAC">
              <w:rPr>
                <w:rFonts w:ascii="Calibri" w:hAnsi="Calibri"/>
              </w:rPr>
              <w:t>V</w:t>
            </w:r>
            <w:r>
              <w:rPr>
                <w:rFonts w:ascii="Calibri" w:hAnsi="Calibri"/>
              </w:rPr>
              <w:t xml:space="preserve">ehicle </w:t>
            </w:r>
            <w:r w:rsidR="00434EAC">
              <w:rPr>
                <w:rFonts w:ascii="Calibri" w:hAnsi="Calibri"/>
              </w:rPr>
              <w:t>M</w:t>
            </w:r>
            <w:r>
              <w:rPr>
                <w:rFonts w:ascii="Calibri" w:hAnsi="Calibri"/>
              </w:rPr>
              <w:t xml:space="preserve">aintenance </w:t>
            </w:r>
            <w:r w:rsidR="00434EAC">
              <w:rPr>
                <w:rFonts w:ascii="Calibri" w:hAnsi="Calibri"/>
              </w:rPr>
              <w:t>P</w:t>
            </w:r>
            <w:r>
              <w:rPr>
                <w:rFonts w:ascii="Calibri" w:hAnsi="Calibri"/>
              </w:rPr>
              <w:t>rogram.</w:t>
            </w:r>
          </w:p>
          <w:p w14:paraId="1B7CF16A" w14:textId="77777777" w:rsidR="00195BC4" w:rsidRDefault="00195BC4" w:rsidP="00195BC4">
            <w:pPr>
              <w:rPr>
                <w:rFonts w:ascii="Calibri" w:hAnsi="Calibri"/>
              </w:rPr>
            </w:pPr>
          </w:p>
          <w:p w14:paraId="234637E4" w14:textId="77777777" w:rsidR="00195BC4" w:rsidRPr="005C421A" w:rsidRDefault="00195BC4" w:rsidP="00195BC4">
            <w:pPr>
              <w:pStyle w:val="NoSpacing"/>
              <w:ind w:left="360"/>
              <w:rPr>
                <w:u w:val="single"/>
              </w:rPr>
            </w:pPr>
            <w:r w:rsidRPr="005C421A">
              <w:rPr>
                <w:u w:val="single"/>
              </w:rPr>
              <w:t>ANSWER:</w:t>
            </w:r>
          </w:p>
          <w:p w14:paraId="57DAEB23"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47B783B" w14:textId="77777777" w:rsidR="00195BC4" w:rsidRDefault="00195BC4" w:rsidP="00195BC4">
            <w:pPr>
              <w:rPr>
                <w:rFonts w:ascii="Calibri" w:hAnsi="Calibri"/>
              </w:rPr>
            </w:pPr>
          </w:p>
        </w:tc>
        <w:tc>
          <w:tcPr>
            <w:tcW w:w="1210" w:type="dxa"/>
          </w:tcPr>
          <w:p w14:paraId="0FC03319" w14:textId="4BF4F5AD" w:rsidR="002A2F00" w:rsidRPr="00EA277A" w:rsidRDefault="005509D4" w:rsidP="00EA277A">
            <w:pPr>
              <w:jc w:val="center"/>
              <w:rPr>
                <w:rFonts w:ascii="Calibri" w:hAnsi="Calibri"/>
                <w:sz w:val="18"/>
                <w:szCs w:val="18"/>
              </w:rPr>
            </w:pPr>
            <w:r>
              <w:rPr>
                <w:rFonts w:ascii="Calibri" w:hAnsi="Calibri"/>
                <w:sz w:val="18"/>
                <w:szCs w:val="18"/>
              </w:rPr>
              <w:t>5</w:t>
            </w:r>
          </w:p>
        </w:tc>
      </w:tr>
      <w:tr w:rsidR="006125A3" w14:paraId="0B9245A1" w14:textId="77777777" w:rsidTr="006B46DB">
        <w:tc>
          <w:tcPr>
            <w:tcW w:w="10220" w:type="dxa"/>
            <w:shd w:val="clear" w:color="auto" w:fill="000000" w:themeFill="text1"/>
          </w:tcPr>
          <w:p w14:paraId="31B65333" w14:textId="77777777" w:rsidR="006125A3" w:rsidRDefault="006125A3" w:rsidP="002A2F00">
            <w:pPr>
              <w:jc w:val="center"/>
              <w:rPr>
                <w:rFonts w:ascii="Calibri" w:hAnsi="Calibri"/>
              </w:rPr>
            </w:pPr>
          </w:p>
        </w:tc>
        <w:tc>
          <w:tcPr>
            <w:tcW w:w="1210" w:type="dxa"/>
            <w:shd w:val="clear" w:color="auto" w:fill="000000" w:themeFill="text1"/>
          </w:tcPr>
          <w:p w14:paraId="3AA29DF3" w14:textId="77777777" w:rsidR="006125A3" w:rsidRPr="00EA277A" w:rsidRDefault="006125A3" w:rsidP="00EA277A">
            <w:pPr>
              <w:jc w:val="center"/>
              <w:rPr>
                <w:rFonts w:ascii="Calibri" w:hAnsi="Calibri"/>
                <w:sz w:val="18"/>
                <w:szCs w:val="18"/>
              </w:rPr>
            </w:pPr>
          </w:p>
        </w:tc>
      </w:tr>
      <w:tr w:rsidR="002A2F00" w14:paraId="0545ECDD" w14:textId="77777777" w:rsidTr="006B46DB">
        <w:tc>
          <w:tcPr>
            <w:tcW w:w="10220" w:type="dxa"/>
          </w:tcPr>
          <w:p w14:paraId="0585D682" w14:textId="77777777" w:rsidR="002A2F00" w:rsidRPr="00FE10EF" w:rsidRDefault="002A2F00" w:rsidP="002A2F00">
            <w:pPr>
              <w:jc w:val="center"/>
              <w:rPr>
                <w:rFonts w:ascii="Calibri" w:hAnsi="Calibri"/>
                <w:b/>
                <w:sz w:val="24"/>
                <w:szCs w:val="24"/>
              </w:rPr>
            </w:pPr>
            <w:r w:rsidRPr="00FE10EF">
              <w:rPr>
                <w:rFonts w:ascii="Calibri" w:hAnsi="Calibri"/>
                <w:b/>
                <w:sz w:val="24"/>
                <w:szCs w:val="24"/>
              </w:rPr>
              <w:t>Structured Driver Safety Program</w:t>
            </w:r>
          </w:p>
          <w:p w14:paraId="7A82E25C" w14:textId="77777777" w:rsidR="00195BC4" w:rsidRDefault="00195BC4" w:rsidP="002A2F00">
            <w:pPr>
              <w:jc w:val="center"/>
              <w:rPr>
                <w:rFonts w:ascii="Calibri" w:hAnsi="Calibri"/>
              </w:rPr>
            </w:pPr>
          </w:p>
          <w:p w14:paraId="0A32D8EA" w14:textId="77777777" w:rsidR="00195BC4" w:rsidRDefault="00195BC4" w:rsidP="00195BC4">
            <w:pPr>
              <w:rPr>
                <w:rFonts w:ascii="Calibri" w:hAnsi="Calibri"/>
              </w:rPr>
            </w:pPr>
            <w:r>
              <w:rPr>
                <w:rFonts w:ascii="Calibri" w:hAnsi="Calibri"/>
              </w:rPr>
              <w:t>Please describe your Driver Safety Program</w:t>
            </w:r>
          </w:p>
          <w:p w14:paraId="5BB8354A" w14:textId="77777777" w:rsidR="00195BC4" w:rsidRDefault="00195BC4" w:rsidP="00195BC4">
            <w:pPr>
              <w:rPr>
                <w:rFonts w:ascii="Calibri" w:hAnsi="Calibri"/>
              </w:rPr>
            </w:pPr>
          </w:p>
          <w:p w14:paraId="44E13F22" w14:textId="77777777" w:rsidR="00195BC4" w:rsidRPr="005C421A" w:rsidRDefault="00195BC4" w:rsidP="00195BC4">
            <w:pPr>
              <w:pStyle w:val="NoSpacing"/>
              <w:ind w:left="360"/>
              <w:rPr>
                <w:u w:val="single"/>
              </w:rPr>
            </w:pPr>
            <w:r w:rsidRPr="005C421A">
              <w:rPr>
                <w:u w:val="single"/>
              </w:rPr>
              <w:t>ANSWER:</w:t>
            </w:r>
          </w:p>
          <w:p w14:paraId="103FE0BC"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D9D368E" w14:textId="77777777" w:rsidR="00195BC4" w:rsidRDefault="00195BC4" w:rsidP="00195BC4">
            <w:pPr>
              <w:rPr>
                <w:rFonts w:ascii="Calibri" w:hAnsi="Calibri"/>
              </w:rPr>
            </w:pPr>
          </w:p>
        </w:tc>
        <w:tc>
          <w:tcPr>
            <w:tcW w:w="1210" w:type="dxa"/>
          </w:tcPr>
          <w:p w14:paraId="1342D083" w14:textId="3F78984F" w:rsidR="002A2F00" w:rsidRPr="00EA277A" w:rsidRDefault="005509D4" w:rsidP="00EA277A">
            <w:pPr>
              <w:jc w:val="center"/>
              <w:rPr>
                <w:rFonts w:ascii="Calibri" w:hAnsi="Calibri"/>
                <w:sz w:val="18"/>
                <w:szCs w:val="18"/>
              </w:rPr>
            </w:pPr>
            <w:r>
              <w:rPr>
                <w:rFonts w:ascii="Calibri" w:hAnsi="Calibri"/>
                <w:sz w:val="18"/>
                <w:szCs w:val="18"/>
              </w:rPr>
              <w:t>6</w:t>
            </w:r>
          </w:p>
        </w:tc>
      </w:tr>
      <w:tr w:rsidR="006125A3" w14:paraId="7B839204" w14:textId="77777777" w:rsidTr="006B46DB">
        <w:tc>
          <w:tcPr>
            <w:tcW w:w="10220" w:type="dxa"/>
            <w:shd w:val="clear" w:color="auto" w:fill="000000" w:themeFill="text1"/>
          </w:tcPr>
          <w:p w14:paraId="669C8165" w14:textId="77777777" w:rsidR="006125A3" w:rsidRDefault="006125A3" w:rsidP="002A2F00">
            <w:pPr>
              <w:jc w:val="center"/>
              <w:rPr>
                <w:rFonts w:ascii="Calibri" w:hAnsi="Calibri"/>
              </w:rPr>
            </w:pPr>
          </w:p>
        </w:tc>
        <w:tc>
          <w:tcPr>
            <w:tcW w:w="1210" w:type="dxa"/>
            <w:shd w:val="clear" w:color="auto" w:fill="000000" w:themeFill="text1"/>
          </w:tcPr>
          <w:p w14:paraId="1D1CF8DA" w14:textId="77777777" w:rsidR="006125A3" w:rsidRPr="00EA277A" w:rsidRDefault="006125A3" w:rsidP="00EA277A">
            <w:pPr>
              <w:jc w:val="center"/>
              <w:rPr>
                <w:rFonts w:ascii="Calibri" w:hAnsi="Calibri"/>
                <w:sz w:val="18"/>
                <w:szCs w:val="18"/>
              </w:rPr>
            </w:pPr>
          </w:p>
        </w:tc>
      </w:tr>
      <w:tr w:rsidR="002A2F00" w14:paraId="48B3E255" w14:textId="77777777" w:rsidTr="006B46DB">
        <w:tc>
          <w:tcPr>
            <w:tcW w:w="10220" w:type="dxa"/>
          </w:tcPr>
          <w:p w14:paraId="0185A6F5" w14:textId="77777777" w:rsidR="002A2F00" w:rsidRPr="00FE10EF" w:rsidRDefault="002A2F00" w:rsidP="002A2F00">
            <w:pPr>
              <w:jc w:val="center"/>
              <w:rPr>
                <w:rFonts w:ascii="Calibri" w:hAnsi="Calibri"/>
                <w:b/>
                <w:sz w:val="24"/>
                <w:szCs w:val="24"/>
              </w:rPr>
            </w:pPr>
            <w:r w:rsidRPr="00FE10EF">
              <w:rPr>
                <w:rFonts w:ascii="Calibri" w:hAnsi="Calibri"/>
                <w:b/>
                <w:sz w:val="24"/>
                <w:szCs w:val="24"/>
              </w:rPr>
              <w:t>Driver Operator’s License Verification Process</w:t>
            </w:r>
          </w:p>
          <w:p w14:paraId="7F62B016" w14:textId="77777777" w:rsidR="00195BC4" w:rsidRDefault="00195BC4" w:rsidP="002A2F00">
            <w:pPr>
              <w:jc w:val="center"/>
              <w:rPr>
                <w:rFonts w:ascii="Calibri" w:hAnsi="Calibri"/>
              </w:rPr>
            </w:pPr>
          </w:p>
          <w:p w14:paraId="080A26D8" w14:textId="77777777" w:rsidR="00195BC4" w:rsidRDefault="00195BC4" w:rsidP="00195BC4">
            <w:pPr>
              <w:rPr>
                <w:rFonts w:ascii="Calibri" w:hAnsi="Calibri"/>
              </w:rPr>
            </w:pPr>
            <w:r>
              <w:rPr>
                <w:rFonts w:ascii="Calibri" w:hAnsi="Calibri"/>
              </w:rPr>
              <w:t>Please describe your initial and ongoing driver operator’s license verification process.</w:t>
            </w:r>
          </w:p>
          <w:p w14:paraId="0880EC3D" w14:textId="77777777" w:rsidR="00195BC4" w:rsidRDefault="00195BC4" w:rsidP="00195BC4">
            <w:pPr>
              <w:rPr>
                <w:rFonts w:ascii="Calibri" w:hAnsi="Calibri"/>
              </w:rPr>
            </w:pPr>
          </w:p>
          <w:p w14:paraId="54F38360" w14:textId="77777777" w:rsidR="00195BC4" w:rsidRPr="005C421A" w:rsidRDefault="00195BC4" w:rsidP="00195BC4">
            <w:pPr>
              <w:pStyle w:val="NoSpacing"/>
              <w:ind w:left="360"/>
              <w:rPr>
                <w:u w:val="single"/>
              </w:rPr>
            </w:pPr>
            <w:r w:rsidRPr="005C421A">
              <w:rPr>
                <w:u w:val="single"/>
              </w:rPr>
              <w:t>ANSWER:</w:t>
            </w:r>
          </w:p>
          <w:p w14:paraId="1D03E1F4" w14:textId="77777777" w:rsidR="00195BC4" w:rsidRPr="0014307E" w:rsidRDefault="00195BC4" w:rsidP="00195BC4">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9000C95" w14:textId="77777777" w:rsidR="00195BC4" w:rsidRDefault="00195BC4" w:rsidP="00195BC4">
            <w:pPr>
              <w:rPr>
                <w:rFonts w:ascii="Calibri" w:hAnsi="Calibri"/>
              </w:rPr>
            </w:pPr>
          </w:p>
          <w:p w14:paraId="51EF79C8" w14:textId="77777777" w:rsidR="0009580A" w:rsidRDefault="0009580A" w:rsidP="00195BC4">
            <w:pPr>
              <w:rPr>
                <w:rFonts w:ascii="Calibri" w:hAnsi="Calibri"/>
              </w:rPr>
            </w:pPr>
          </w:p>
          <w:p w14:paraId="6B1FDCB3" w14:textId="77777777" w:rsidR="0009580A" w:rsidRDefault="0009580A" w:rsidP="00195BC4">
            <w:pPr>
              <w:rPr>
                <w:rFonts w:ascii="Calibri" w:hAnsi="Calibri"/>
              </w:rPr>
            </w:pPr>
          </w:p>
          <w:p w14:paraId="4062A036" w14:textId="77777777" w:rsidR="0009580A" w:rsidRDefault="0009580A" w:rsidP="00195BC4">
            <w:pPr>
              <w:rPr>
                <w:rFonts w:ascii="Calibri" w:hAnsi="Calibri"/>
              </w:rPr>
            </w:pPr>
          </w:p>
        </w:tc>
        <w:tc>
          <w:tcPr>
            <w:tcW w:w="1210" w:type="dxa"/>
          </w:tcPr>
          <w:p w14:paraId="22A901B9" w14:textId="153F1FE4" w:rsidR="002A2F00" w:rsidRPr="00EA277A" w:rsidRDefault="005509D4" w:rsidP="00EA277A">
            <w:pPr>
              <w:jc w:val="center"/>
              <w:rPr>
                <w:rFonts w:ascii="Calibri" w:hAnsi="Calibri"/>
                <w:sz w:val="18"/>
                <w:szCs w:val="18"/>
              </w:rPr>
            </w:pPr>
            <w:r>
              <w:rPr>
                <w:rFonts w:ascii="Calibri" w:hAnsi="Calibri"/>
                <w:sz w:val="18"/>
                <w:szCs w:val="18"/>
              </w:rPr>
              <w:lastRenderedPageBreak/>
              <w:t>6</w:t>
            </w:r>
          </w:p>
        </w:tc>
      </w:tr>
      <w:tr w:rsidR="006125A3" w14:paraId="6390F6BA" w14:textId="77777777" w:rsidTr="006B46DB">
        <w:tc>
          <w:tcPr>
            <w:tcW w:w="10220" w:type="dxa"/>
            <w:shd w:val="clear" w:color="auto" w:fill="000000" w:themeFill="text1"/>
          </w:tcPr>
          <w:p w14:paraId="37FEC5B3" w14:textId="77777777" w:rsidR="006125A3" w:rsidRDefault="006125A3" w:rsidP="002A2F00">
            <w:pPr>
              <w:jc w:val="center"/>
              <w:rPr>
                <w:rFonts w:ascii="Calibri" w:hAnsi="Calibri"/>
              </w:rPr>
            </w:pPr>
          </w:p>
        </w:tc>
        <w:tc>
          <w:tcPr>
            <w:tcW w:w="1210" w:type="dxa"/>
            <w:shd w:val="clear" w:color="auto" w:fill="000000" w:themeFill="text1"/>
          </w:tcPr>
          <w:p w14:paraId="43F3304E" w14:textId="77777777" w:rsidR="006125A3" w:rsidRPr="00EA277A" w:rsidRDefault="006125A3" w:rsidP="00EA277A">
            <w:pPr>
              <w:jc w:val="center"/>
              <w:rPr>
                <w:rFonts w:ascii="Calibri" w:hAnsi="Calibri"/>
                <w:sz w:val="18"/>
                <w:szCs w:val="18"/>
              </w:rPr>
            </w:pPr>
          </w:p>
        </w:tc>
      </w:tr>
      <w:tr w:rsidR="002A2F00" w14:paraId="2B0588A9" w14:textId="77777777" w:rsidTr="006B46DB">
        <w:tc>
          <w:tcPr>
            <w:tcW w:w="10220" w:type="dxa"/>
          </w:tcPr>
          <w:p w14:paraId="4B5627F8" w14:textId="77777777" w:rsidR="002A2F00" w:rsidRPr="00FD7BA0" w:rsidRDefault="002A2F00" w:rsidP="002A2F00">
            <w:pPr>
              <w:jc w:val="center"/>
              <w:rPr>
                <w:rFonts w:ascii="Calibri" w:hAnsi="Calibri"/>
                <w:b/>
                <w:sz w:val="24"/>
                <w:szCs w:val="24"/>
              </w:rPr>
            </w:pPr>
            <w:r w:rsidRPr="00FD7BA0">
              <w:rPr>
                <w:rFonts w:ascii="Calibri" w:hAnsi="Calibri"/>
                <w:b/>
                <w:sz w:val="24"/>
                <w:szCs w:val="24"/>
              </w:rPr>
              <w:t>Driver Criminal Background Check Process</w:t>
            </w:r>
          </w:p>
          <w:p w14:paraId="43482C3C" w14:textId="77777777" w:rsidR="00FD7BA0" w:rsidRDefault="00FD7BA0" w:rsidP="002A2F00">
            <w:pPr>
              <w:jc w:val="center"/>
              <w:rPr>
                <w:rFonts w:ascii="Calibri" w:hAnsi="Calibri"/>
              </w:rPr>
            </w:pPr>
          </w:p>
          <w:p w14:paraId="42D5DD27" w14:textId="77777777" w:rsidR="00FD7BA0" w:rsidRDefault="00FD7BA0" w:rsidP="00FD7BA0">
            <w:pPr>
              <w:rPr>
                <w:rFonts w:ascii="Calibri" w:hAnsi="Calibri"/>
              </w:rPr>
            </w:pPr>
            <w:r>
              <w:rPr>
                <w:rFonts w:ascii="Calibri" w:hAnsi="Calibri"/>
              </w:rPr>
              <w:t>Please describe your initial and ongoing driver criminal background check process.</w:t>
            </w:r>
          </w:p>
          <w:p w14:paraId="2191F577" w14:textId="77777777" w:rsidR="00FD7BA0" w:rsidRDefault="00FD7BA0" w:rsidP="00FD7BA0">
            <w:pPr>
              <w:rPr>
                <w:rFonts w:ascii="Calibri" w:hAnsi="Calibri"/>
              </w:rPr>
            </w:pPr>
          </w:p>
          <w:p w14:paraId="778296F7" w14:textId="77777777" w:rsidR="00FD7BA0" w:rsidRPr="005C421A" w:rsidRDefault="00FD7BA0" w:rsidP="00FD7BA0">
            <w:pPr>
              <w:pStyle w:val="NoSpacing"/>
              <w:ind w:left="360"/>
              <w:rPr>
                <w:u w:val="single"/>
              </w:rPr>
            </w:pPr>
            <w:r w:rsidRPr="005C421A">
              <w:rPr>
                <w:u w:val="single"/>
              </w:rPr>
              <w:t>ANSWER:</w:t>
            </w:r>
          </w:p>
          <w:p w14:paraId="67E67F88" w14:textId="77777777" w:rsidR="00FD7BA0" w:rsidRPr="0014307E" w:rsidRDefault="00FD7BA0" w:rsidP="00FD7BA0">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0B783B6" w14:textId="77777777" w:rsidR="00FD7BA0" w:rsidRDefault="00FD7BA0" w:rsidP="00FD7BA0">
            <w:pPr>
              <w:rPr>
                <w:rFonts w:ascii="Calibri" w:hAnsi="Calibri"/>
              </w:rPr>
            </w:pPr>
          </w:p>
          <w:p w14:paraId="6B44A7E5" w14:textId="77777777" w:rsidR="00FD7BA0" w:rsidRDefault="00FD7BA0" w:rsidP="00FD7BA0">
            <w:pPr>
              <w:rPr>
                <w:rFonts w:ascii="Calibri" w:hAnsi="Calibri"/>
              </w:rPr>
            </w:pPr>
            <w:r>
              <w:rPr>
                <w:rFonts w:ascii="Calibri" w:hAnsi="Calibri"/>
              </w:rPr>
              <w:t>Please describe your initial and ongoing drug screening process.</w:t>
            </w:r>
          </w:p>
          <w:p w14:paraId="43E9E0AC" w14:textId="77777777" w:rsidR="00FD7BA0" w:rsidRDefault="00FD7BA0" w:rsidP="00FD7BA0">
            <w:pPr>
              <w:rPr>
                <w:rFonts w:ascii="Calibri" w:hAnsi="Calibri"/>
              </w:rPr>
            </w:pPr>
          </w:p>
          <w:p w14:paraId="7E5CF049" w14:textId="77777777" w:rsidR="00FD7BA0" w:rsidRPr="005C421A" w:rsidRDefault="00FD7BA0" w:rsidP="00FD7BA0">
            <w:pPr>
              <w:pStyle w:val="NoSpacing"/>
              <w:ind w:left="360"/>
              <w:rPr>
                <w:u w:val="single"/>
              </w:rPr>
            </w:pPr>
            <w:r w:rsidRPr="005C421A">
              <w:rPr>
                <w:u w:val="single"/>
              </w:rPr>
              <w:t>ANSWER:</w:t>
            </w:r>
          </w:p>
          <w:p w14:paraId="4E7B1D80" w14:textId="77777777" w:rsidR="00FD7BA0" w:rsidRPr="0014307E" w:rsidRDefault="00FD7BA0" w:rsidP="00FD7BA0">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4279070" w14:textId="77777777" w:rsidR="00FD7BA0" w:rsidRDefault="00FD7BA0" w:rsidP="00FD7BA0">
            <w:pPr>
              <w:rPr>
                <w:rFonts w:ascii="Calibri" w:hAnsi="Calibri"/>
              </w:rPr>
            </w:pPr>
          </w:p>
          <w:p w14:paraId="5CDD09D4" w14:textId="77777777" w:rsidR="00FD7BA0" w:rsidRDefault="00FD7BA0" w:rsidP="00FD7BA0">
            <w:pPr>
              <w:rPr>
                <w:rFonts w:cs="Times New Roman"/>
                <w:color w:val="000000"/>
                <w:lang w:val="en"/>
              </w:rPr>
            </w:pPr>
            <w:r>
              <w:rPr>
                <w:rFonts w:ascii="Calibri" w:hAnsi="Calibri"/>
              </w:rPr>
              <w:t>We have verified that no driver involved with</w:t>
            </w:r>
            <w:r w:rsidR="00A9016B">
              <w:rPr>
                <w:rFonts w:ascii="Calibri" w:hAnsi="Calibri"/>
              </w:rPr>
              <w:t xml:space="preserve"> the transport of customers with</w:t>
            </w:r>
            <w:r>
              <w:rPr>
                <w:rFonts w:ascii="Calibri" w:hAnsi="Calibri"/>
              </w:rPr>
              <w:t xml:space="preserve"> this contract </w:t>
            </w:r>
            <w:r w:rsidRPr="005905D8">
              <w:rPr>
                <w:rFonts w:cs="Times New Roman"/>
              </w:rPr>
              <w:t xml:space="preserve">has been convicted of a “Prohibited Offense” against children as defined by the Ohio Revised Code (ORC) including: </w:t>
            </w:r>
            <w:r w:rsidRPr="005905D8">
              <w:rPr>
                <w:rFonts w:cs="Times New Roman"/>
                <w:color w:val="000000"/>
                <w:lang w:val="en"/>
              </w:rPr>
              <w:t>homicide (ORC 2903), assault (ORC 2903), menacing (ORC 2903.21), patient abuse and neglect (ORC 2903.34), kidnapping and related offenses (ORC 2905), sex offenses (ORC 2907), robbery and burglary (ORC 2911), arson (ORC 2909), offenses against the family (ORC 2919), weapons control (2923), drug offenses (2925) and other (ORC 3716.11).</w:t>
            </w:r>
          </w:p>
          <w:p w14:paraId="26CEEE7F" w14:textId="77777777" w:rsidR="00FD7BA0" w:rsidRDefault="00FD7BA0" w:rsidP="00FD7BA0">
            <w:pPr>
              <w:rPr>
                <w:rFonts w:cs="Times New Roman"/>
                <w:color w:val="000000"/>
                <w:lang w:val="en"/>
              </w:rPr>
            </w:pPr>
          </w:p>
          <w:p w14:paraId="6BA047DD" w14:textId="77777777" w:rsidR="00FD7BA0" w:rsidRPr="005C421A" w:rsidRDefault="00FD7BA0" w:rsidP="00FD7BA0">
            <w:pPr>
              <w:pStyle w:val="NoSpacing"/>
              <w:ind w:left="360"/>
              <w:rPr>
                <w:u w:val="single"/>
              </w:rPr>
            </w:pPr>
            <w:r w:rsidRPr="005C421A">
              <w:rPr>
                <w:u w:val="single"/>
              </w:rPr>
              <w:t>ANSWER:</w:t>
            </w:r>
            <w:r w:rsidR="00707F8A">
              <w:rPr>
                <w:u w:val="single"/>
              </w:rPr>
              <w:t xml:space="preserve"> (yes/no)</w:t>
            </w:r>
          </w:p>
          <w:p w14:paraId="7EF1DF4B" w14:textId="77777777" w:rsidR="00FD7BA0" w:rsidRPr="0014307E" w:rsidRDefault="00FD7BA0" w:rsidP="00FD7BA0">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01043BF" w14:textId="77777777" w:rsidR="00FD7BA0" w:rsidRDefault="00FD7BA0" w:rsidP="00FD7BA0">
            <w:pPr>
              <w:rPr>
                <w:rFonts w:ascii="Calibri" w:hAnsi="Calibri"/>
              </w:rPr>
            </w:pPr>
          </w:p>
          <w:p w14:paraId="2B03C7D6" w14:textId="77777777" w:rsidR="00FD7BA0" w:rsidRDefault="00FD7BA0" w:rsidP="00FD7BA0">
            <w:pPr>
              <w:rPr>
                <w:rFonts w:ascii="Calibri" w:hAnsi="Calibri"/>
              </w:rPr>
            </w:pPr>
          </w:p>
        </w:tc>
        <w:tc>
          <w:tcPr>
            <w:tcW w:w="1210" w:type="dxa"/>
          </w:tcPr>
          <w:p w14:paraId="4B16213A" w14:textId="492B769A" w:rsidR="002A2F00" w:rsidRPr="00EA277A" w:rsidRDefault="005509D4" w:rsidP="00EA277A">
            <w:pPr>
              <w:jc w:val="center"/>
              <w:rPr>
                <w:rFonts w:ascii="Calibri" w:hAnsi="Calibri"/>
                <w:sz w:val="18"/>
                <w:szCs w:val="18"/>
              </w:rPr>
            </w:pPr>
            <w:r>
              <w:rPr>
                <w:rFonts w:ascii="Calibri" w:hAnsi="Calibri"/>
                <w:sz w:val="18"/>
                <w:szCs w:val="18"/>
              </w:rPr>
              <w:t>6</w:t>
            </w:r>
          </w:p>
        </w:tc>
      </w:tr>
      <w:tr w:rsidR="006125A3" w14:paraId="117D0D2F" w14:textId="77777777" w:rsidTr="006B46DB">
        <w:tc>
          <w:tcPr>
            <w:tcW w:w="10220" w:type="dxa"/>
            <w:shd w:val="clear" w:color="auto" w:fill="000000" w:themeFill="text1"/>
          </w:tcPr>
          <w:p w14:paraId="0E588607" w14:textId="77777777" w:rsidR="006125A3" w:rsidRDefault="006125A3" w:rsidP="002A2F00">
            <w:pPr>
              <w:jc w:val="center"/>
              <w:rPr>
                <w:rFonts w:ascii="Calibri" w:hAnsi="Calibri"/>
              </w:rPr>
            </w:pPr>
          </w:p>
        </w:tc>
        <w:tc>
          <w:tcPr>
            <w:tcW w:w="1210" w:type="dxa"/>
            <w:shd w:val="clear" w:color="auto" w:fill="000000" w:themeFill="text1"/>
          </w:tcPr>
          <w:p w14:paraId="751A6AB8" w14:textId="77777777" w:rsidR="006125A3" w:rsidRPr="00EA277A" w:rsidRDefault="006125A3" w:rsidP="00EA277A">
            <w:pPr>
              <w:jc w:val="center"/>
              <w:rPr>
                <w:rFonts w:ascii="Calibri" w:hAnsi="Calibri"/>
                <w:sz w:val="18"/>
                <w:szCs w:val="18"/>
              </w:rPr>
            </w:pPr>
          </w:p>
        </w:tc>
      </w:tr>
      <w:tr w:rsidR="002A2F00" w14:paraId="2D0DDF83" w14:textId="77777777" w:rsidTr="006B46DB">
        <w:tc>
          <w:tcPr>
            <w:tcW w:w="10220" w:type="dxa"/>
          </w:tcPr>
          <w:p w14:paraId="056F6CC4" w14:textId="77777777" w:rsidR="002A2F00" w:rsidRPr="004840F9" w:rsidRDefault="002A2F00" w:rsidP="002A2F00">
            <w:pPr>
              <w:jc w:val="center"/>
              <w:rPr>
                <w:rFonts w:ascii="Calibri" w:hAnsi="Calibri"/>
                <w:b/>
                <w:sz w:val="24"/>
                <w:szCs w:val="24"/>
              </w:rPr>
            </w:pPr>
            <w:r w:rsidRPr="004840F9">
              <w:rPr>
                <w:rFonts w:ascii="Calibri" w:hAnsi="Calibri"/>
                <w:b/>
                <w:sz w:val="24"/>
                <w:szCs w:val="24"/>
              </w:rPr>
              <w:t>Agreement to Adhere to DCDJFS Transportation Authorization Process</w:t>
            </w:r>
          </w:p>
          <w:p w14:paraId="1EAC4085" w14:textId="77777777" w:rsidR="00707F8A" w:rsidRPr="004840F9" w:rsidRDefault="00707F8A" w:rsidP="002A2F00">
            <w:pPr>
              <w:jc w:val="center"/>
              <w:rPr>
                <w:rFonts w:ascii="Calibri" w:hAnsi="Calibri"/>
                <w:b/>
                <w:sz w:val="24"/>
                <w:szCs w:val="24"/>
              </w:rPr>
            </w:pPr>
          </w:p>
          <w:p w14:paraId="5133F353" w14:textId="77777777" w:rsidR="00707F8A" w:rsidRDefault="00707F8A" w:rsidP="00707F8A">
            <w:pPr>
              <w:rPr>
                <w:rFonts w:ascii="Calibri" w:hAnsi="Calibri"/>
              </w:rPr>
            </w:pPr>
            <w:r>
              <w:rPr>
                <w:rFonts w:ascii="Calibri" w:hAnsi="Calibri"/>
              </w:rPr>
              <w:t>We agree to comply with the DCDJFS transportation authorization customer referral process.</w:t>
            </w:r>
          </w:p>
          <w:p w14:paraId="510A9C28" w14:textId="77777777" w:rsidR="00707F8A" w:rsidRDefault="00707F8A" w:rsidP="00707F8A">
            <w:pPr>
              <w:rPr>
                <w:rFonts w:ascii="Calibri" w:hAnsi="Calibri"/>
              </w:rPr>
            </w:pPr>
            <w:r>
              <w:rPr>
                <w:rFonts w:ascii="Calibri" w:hAnsi="Calibri"/>
              </w:rPr>
              <w:t>DCDJFS will send us trip authorizations via encrypted email</w:t>
            </w:r>
            <w:r w:rsidR="004840F9">
              <w:rPr>
                <w:rFonts w:ascii="Calibri" w:hAnsi="Calibri"/>
              </w:rPr>
              <w:t xml:space="preserve"> (ZIX Mail)</w:t>
            </w:r>
            <w:r>
              <w:rPr>
                <w:rFonts w:ascii="Calibri" w:hAnsi="Calibri"/>
              </w:rPr>
              <w:t xml:space="preserve"> with a PDF file attachment. </w:t>
            </w:r>
          </w:p>
          <w:p w14:paraId="1F157EAE" w14:textId="77777777" w:rsidR="00707F8A" w:rsidRDefault="00707F8A" w:rsidP="00707F8A">
            <w:pPr>
              <w:rPr>
                <w:b/>
              </w:rPr>
            </w:pPr>
            <w:r>
              <w:rPr>
                <w:rFonts w:ascii="Calibri" w:hAnsi="Calibri"/>
              </w:rPr>
              <w:t>Sample trip authorizations can be viewed at t</w:t>
            </w:r>
            <w:r>
              <w:rPr>
                <w:rStyle w:val="Hyperlink"/>
                <w:color w:val="auto"/>
                <w:u w:val="none"/>
              </w:rPr>
              <w:t>he Delaware County Public Notices and Bid Information section of the county website at the following URL</w:t>
            </w:r>
            <w:r w:rsidRPr="007276D5">
              <w:rPr>
                <w:rStyle w:val="Hyperlink"/>
                <w:b/>
                <w:color w:val="auto"/>
                <w:u w:val="none"/>
              </w:rPr>
              <w:t xml:space="preserve">: </w:t>
            </w:r>
            <w:hyperlink r:id="rId14" w:history="1">
              <w:r w:rsidRPr="00291F21">
                <w:rPr>
                  <w:rStyle w:val="Hyperlink"/>
                  <w:b/>
                </w:rPr>
                <w:t>https://co.delaware.oh.us/media-room/bids/</w:t>
              </w:r>
            </w:hyperlink>
          </w:p>
          <w:p w14:paraId="16A98C04" w14:textId="7F0C8F96" w:rsidR="00707F8A" w:rsidRDefault="00505B76" w:rsidP="00707F8A">
            <w:pPr>
              <w:rPr>
                <w:rFonts w:ascii="Calibri" w:hAnsi="Calibri"/>
              </w:rPr>
            </w:pPr>
            <w:r>
              <w:rPr>
                <w:rFonts w:ascii="Calibri" w:hAnsi="Calibri"/>
              </w:rPr>
              <w:t>We further</w:t>
            </w:r>
            <w:r w:rsidR="004840F9">
              <w:rPr>
                <w:rFonts w:ascii="Calibri" w:hAnsi="Calibri"/>
              </w:rPr>
              <w:t xml:space="preserve"> agree to confirm receipt and acceptance of the trip authorization with a reply email to the sending caseworker. We understand that the customer will contact us directly to confirm and schedule authorized trip</w:t>
            </w:r>
            <w:r w:rsidR="00C036B8">
              <w:rPr>
                <w:rFonts w:ascii="Calibri" w:hAnsi="Calibri"/>
              </w:rPr>
              <w:t>s</w:t>
            </w:r>
            <w:r w:rsidR="004840F9">
              <w:rPr>
                <w:rFonts w:ascii="Calibri" w:hAnsi="Calibri"/>
              </w:rPr>
              <w:t>.</w:t>
            </w:r>
          </w:p>
          <w:p w14:paraId="016D2EC7" w14:textId="77777777" w:rsidR="004840F9" w:rsidRDefault="004840F9" w:rsidP="00707F8A">
            <w:pPr>
              <w:rPr>
                <w:rFonts w:ascii="Calibri" w:hAnsi="Calibri"/>
              </w:rPr>
            </w:pPr>
          </w:p>
          <w:p w14:paraId="54A83A0B" w14:textId="77777777" w:rsidR="004840F9" w:rsidRPr="005C421A" w:rsidRDefault="004840F9" w:rsidP="004840F9">
            <w:pPr>
              <w:pStyle w:val="NoSpacing"/>
              <w:ind w:left="360"/>
              <w:rPr>
                <w:u w:val="single"/>
              </w:rPr>
            </w:pPr>
            <w:r w:rsidRPr="005C421A">
              <w:rPr>
                <w:u w:val="single"/>
              </w:rPr>
              <w:t>ANSWER:</w:t>
            </w:r>
            <w:r>
              <w:rPr>
                <w:u w:val="single"/>
              </w:rPr>
              <w:t xml:space="preserve"> (yes/no)</w:t>
            </w:r>
          </w:p>
          <w:p w14:paraId="54C7A937" w14:textId="77777777" w:rsidR="004840F9" w:rsidRPr="0014307E" w:rsidRDefault="004840F9" w:rsidP="004840F9">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AB37388" w14:textId="77777777" w:rsidR="004840F9" w:rsidRDefault="004840F9" w:rsidP="00707F8A">
            <w:pPr>
              <w:rPr>
                <w:rFonts w:ascii="Calibri" w:hAnsi="Calibri"/>
              </w:rPr>
            </w:pPr>
          </w:p>
          <w:p w14:paraId="2163E600" w14:textId="77777777" w:rsidR="004840F9" w:rsidRDefault="004840F9" w:rsidP="00707F8A">
            <w:pPr>
              <w:rPr>
                <w:rFonts w:ascii="Calibri" w:hAnsi="Calibri"/>
              </w:rPr>
            </w:pPr>
            <w:r>
              <w:rPr>
                <w:rFonts w:ascii="Calibri" w:hAnsi="Calibri"/>
              </w:rPr>
              <w:t>What is the maximum turnaround time to confirm receipt and acceptance of a trip authorization?</w:t>
            </w:r>
          </w:p>
          <w:p w14:paraId="107B4D51" w14:textId="77777777" w:rsidR="004840F9" w:rsidRDefault="004840F9" w:rsidP="00707F8A">
            <w:pPr>
              <w:rPr>
                <w:rFonts w:ascii="Calibri" w:hAnsi="Calibri"/>
              </w:rPr>
            </w:pPr>
          </w:p>
          <w:p w14:paraId="6551E28F" w14:textId="77777777" w:rsidR="004840F9" w:rsidRPr="005C421A" w:rsidRDefault="004840F9" w:rsidP="004840F9">
            <w:pPr>
              <w:pStyle w:val="NoSpacing"/>
              <w:ind w:left="360"/>
              <w:rPr>
                <w:u w:val="single"/>
              </w:rPr>
            </w:pPr>
            <w:r w:rsidRPr="005C421A">
              <w:rPr>
                <w:u w:val="single"/>
              </w:rPr>
              <w:t>ANSWER:</w:t>
            </w:r>
          </w:p>
          <w:p w14:paraId="116D6264" w14:textId="77777777" w:rsidR="004840F9" w:rsidRPr="0014307E" w:rsidRDefault="004840F9" w:rsidP="004840F9">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C645306" w14:textId="77777777" w:rsidR="004840F9" w:rsidRDefault="004840F9" w:rsidP="00707F8A">
            <w:pPr>
              <w:rPr>
                <w:rFonts w:ascii="Calibri" w:hAnsi="Calibri"/>
              </w:rPr>
            </w:pPr>
          </w:p>
          <w:p w14:paraId="1FD1C59A" w14:textId="77777777" w:rsidR="004840F9" w:rsidRDefault="004840F9" w:rsidP="00707F8A">
            <w:pPr>
              <w:rPr>
                <w:rFonts w:ascii="Calibri" w:hAnsi="Calibri"/>
              </w:rPr>
            </w:pPr>
            <w:r>
              <w:rPr>
                <w:rFonts w:ascii="Calibri" w:hAnsi="Calibri"/>
              </w:rPr>
              <w:t>How much advance lead time will be needed to schedule an authorized customer trip</w:t>
            </w:r>
            <w:r w:rsidR="00EF6CE0">
              <w:rPr>
                <w:rFonts w:ascii="Calibri" w:hAnsi="Calibri"/>
              </w:rPr>
              <w:t>?</w:t>
            </w:r>
          </w:p>
          <w:p w14:paraId="4D96762B" w14:textId="77777777" w:rsidR="004840F9" w:rsidRDefault="004840F9" w:rsidP="00707F8A">
            <w:pPr>
              <w:rPr>
                <w:rFonts w:ascii="Calibri" w:hAnsi="Calibri"/>
              </w:rPr>
            </w:pPr>
          </w:p>
          <w:p w14:paraId="20402591" w14:textId="77777777" w:rsidR="004840F9" w:rsidRPr="005C421A" w:rsidRDefault="004840F9" w:rsidP="004840F9">
            <w:pPr>
              <w:pStyle w:val="NoSpacing"/>
              <w:ind w:left="360"/>
              <w:rPr>
                <w:u w:val="single"/>
              </w:rPr>
            </w:pPr>
            <w:r w:rsidRPr="005C421A">
              <w:rPr>
                <w:u w:val="single"/>
              </w:rPr>
              <w:t>ANSWER:</w:t>
            </w:r>
          </w:p>
          <w:p w14:paraId="57EDEC43" w14:textId="77777777" w:rsidR="004840F9" w:rsidRPr="0014307E" w:rsidRDefault="004840F9" w:rsidP="004840F9">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D8DB635" w14:textId="77777777" w:rsidR="004840F9" w:rsidRDefault="004840F9" w:rsidP="00707F8A">
            <w:pPr>
              <w:rPr>
                <w:rFonts w:ascii="Calibri" w:hAnsi="Calibri"/>
              </w:rPr>
            </w:pPr>
          </w:p>
          <w:p w14:paraId="2093F05D" w14:textId="77777777" w:rsidR="004840F9" w:rsidRDefault="004840F9" w:rsidP="00707F8A">
            <w:pPr>
              <w:rPr>
                <w:rFonts w:ascii="Calibri" w:hAnsi="Calibri"/>
              </w:rPr>
            </w:pPr>
            <w:r>
              <w:rPr>
                <w:rFonts w:ascii="Calibri" w:hAnsi="Calibri"/>
              </w:rPr>
              <w:t>How much lead time will be needed to cancel an authorized scheduled trip without assessment of charges?</w:t>
            </w:r>
          </w:p>
          <w:p w14:paraId="6678E2D8" w14:textId="77777777" w:rsidR="004840F9" w:rsidRDefault="004840F9" w:rsidP="00707F8A">
            <w:pPr>
              <w:rPr>
                <w:rFonts w:ascii="Calibri" w:hAnsi="Calibri"/>
              </w:rPr>
            </w:pPr>
          </w:p>
          <w:p w14:paraId="46A3681D" w14:textId="77777777" w:rsidR="004840F9" w:rsidRPr="005C421A" w:rsidRDefault="004840F9" w:rsidP="004840F9">
            <w:pPr>
              <w:pStyle w:val="NoSpacing"/>
              <w:ind w:left="360"/>
              <w:rPr>
                <w:u w:val="single"/>
              </w:rPr>
            </w:pPr>
            <w:r w:rsidRPr="005C421A">
              <w:rPr>
                <w:u w:val="single"/>
              </w:rPr>
              <w:t>ANSWER:</w:t>
            </w:r>
          </w:p>
          <w:p w14:paraId="05DDECBE" w14:textId="77777777" w:rsidR="004840F9" w:rsidRPr="0014307E" w:rsidRDefault="004840F9" w:rsidP="004840F9">
            <w:pPr>
              <w:ind w:left="360"/>
              <w:rPr>
                <w:rFonts w:ascii="Calibri" w:hAnsi="Calibri"/>
                <w:b/>
              </w:rPr>
            </w:pPr>
            <w:r w:rsidRPr="0014307E">
              <w:rPr>
                <w:rFonts w:ascii="Calibri" w:hAnsi="Calibri"/>
              </w:rPr>
              <w:lastRenderedPageBreak/>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DCFDE16" w14:textId="77777777" w:rsidR="004840F9" w:rsidRDefault="004840F9" w:rsidP="00707F8A">
            <w:pPr>
              <w:rPr>
                <w:rFonts w:ascii="Calibri" w:hAnsi="Calibri"/>
              </w:rPr>
            </w:pPr>
          </w:p>
          <w:p w14:paraId="1A87BA27" w14:textId="77777777" w:rsidR="004840F9" w:rsidRDefault="004840F9" w:rsidP="00707F8A">
            <w:pPr>
              <w:rPr>
                <w:rFonts w:ascii="Calibri" w:hAnsi="Calibri"/>
              </w:rPr>
            </w:pPr>
          </w:p>
        </w:tc>
        <w:tc>
          <w:tcPr>
            <w:tcW w:w="1210" w:type="dxa"/>
          </w:tcPr>
          <w:p w14:paraId="6447AEE8" w14:textId="00BD00CF" w:rsidR="002A2F00" w:rsidRPr="00EA277A" w:rsidRDefault="00C036B8" w:rsidP="00EA277A">
            <w:pPr>
              <w:jc w:val="center"/>
              <w:rPr>
                <w:rFonts w:ascii="Calibri" w:hAnsi="Calibri"/>
                <w:sz w:val="18"/>
                <w:szCs w:val="18"/>
              </w:rPr>
            </w:pPr>
            <w:r>
              <w:rPr>
                <w:rFonts w:ascii="Calibri" w:hAnsi="Calibri"/>
                <w:sz w:val="18"/>
                <w:szCs w:val="18"/>
              </w:rPr>
              <w:lastRenderedPageBreak/>
              <w:t>10</w:t>
            </w:r>
          </w:p>
        </w:tc>
      </w:tr>
      <w:tr w:rsidR="006125A3" w14:paraId="44073707" w14:textId="77777777" w:rsidTr="006B46DB">
        <w:tc>
          <w:tcPr>
            <w:tcW w:w="10220" w:type="dxa"/>
            <w:shd w:val="clear" w:color="auto" w:fill="000000" w:themeFill="text1"/>
          </w:tcPr>
          <w:p w14:paraId="08446748" w14:textId="77777777" w:rsidR="006125A3" w:rsidRDefault="006125A3" w:rsidP="002A2F00">
            <w:pPr>
              <w:jc w:val="center"/>
              <w:rPr>
                <w:rFonts w:ascii="Calibri" w:hAnsi="Calibri"/>
              </w:rPr>
            </w:pPr>
          </w:p>
        </w:tc>
        <w:tc>
          <w:tcPr>
            <w:tcW w:w="1210" w:type="dxa"/>
            <w:shd w:val="clear" w:color="auto" w:fill="000000" w:themeFill="text1"/>
          </w:tcPr>
          <w:p w14:paraId="433ADB98" w14:textId="77777777" w:rsidR="006125A3" w:rsidRPr="00EA277A" w:rsidRDefault="006125A3" w:rsidP="00EA277A">
            <w:pPr>
              <w:jc w:val="center"/>
              <w:rPr>
                <w:rFonts w:ascii="Calibri" w:hAnsi="Calibri"/>
                <w:sz w:val="18"/>
                <w:szCs w:val="18"/>
              </w:rPr>
            </w:pPr>
          </w:p>
        </w:tc>
      </w:tr>
      <w:tr w:rsidR="002A2F00" w14:paraId="71673370" w14:textId="77777777" w:rsidTr="006B46DB">
        <w:tc>
          <w:tcPr>
            <w:tcW w:w="10220" w:type="dxa"/>
          </w:tcPr>
          <w:p w14:paraId="63D6D518" w14:textId="77777777" w:rsidR="002A2F00" w:rsidRPr="002B154F" w:rsidRDefault="002A2F00" w:rsidP="002A2F00">
            <w:pPr>
              <w:jc w:val="center"/>
              <w:rPr>
                <w:rFonts w:ascii="Calibri" w:hAnsi="Calibri"/>
                <w:b/>
                <w:sz w:val="24"/>
                <w:szCs w:val="24"/>
              </w:rPr>
            </w:pPr>
            <w:r w:rsidRPr="002B154F">
              <w:rPr>
                <w:rFonts w:ascii="Calibri" w:hAnsi="Calibri"/>
                <w:b/>
                <w:sz w:val="24"/>
                <w:szCs w:val="24"/>
              </w:rPr>
              <w:t>Agreement to Adhere to DCDJFS Monthly Invoice Format and Process</w:t>
            </w:r>
          </w:p>
          <w:p w14:paraId="43B9D37C" w14:textId="77777777" w:rsidR="00E62A06" w:rsidRPr="002B154F" w:rsidRDefault="00E62A06" w:rsidP="002A2F00">
            <w:pPr>
              <w:jc w:val="center"/>
              <w:rPr>
                <w:rFonts w:ascii="Calibri" w:hAnsi="Calibri"/>
                <w:b/>
                <w:sz w:val="24"/>
                <w:szCs w:val="24"/>
              </w:rPr>
            </w:pPr>
          </w:p>
          <w:p w14:paraId="4AF306C0" w14:textId="436BD817" w:rsidR="00E62A06" w:rsidRDefault="00E62A06" w:rsidP="00E62A06">
            <w:pPr>
              <w:rPr>
                <w:rFonts w:ascii="Calibri" w:hAnsi="Calibri"/>
              </w:rPr>
            </w:pPr>
            <w:r>
              <w:rPr>
                <w:rFonts w:ascii="Calibri" w:hAnsi="Calibri"/>
              </w:rPr>
              <w:t>We agree to submit monthly invoices to DCDJFS in a format defined by DCDJFS.</w:t>
            </w:r>
          </w:p>
          <w:p w14:paraId="1B4DB3F0" w14:textId="0DB78AEE" w:rsidR="006F0820" w:rsidRDefault="006F0820" w:rsidP="00E62A06">
            <w:pPr>
              <w:rPr>
                <w:rFonts w:ascii="Calibri" w:hAnsi="Calibri"/>
              </w:rPr>
            </w:pPr>
            <w:r>
              <w:rPr>
                <w:rFonts w:ascii="Calibri" w:hAnsi="Calibri"/>
              </w:rPr>
              <w:t>The invoice will consist of a summary cover page and a spreadsheet (MS Excel file) with supporting detail.</w:t>
            </w:r>
          </w:p>
          <w:p w14:paraId="55598661" w14:textId="7ED7B6CD" w:rsidR="006F0820" w:rsidRDefault="006F0820" w:rsidP="00E62A06">
            <w:pPr>
              <w:rPr>
                <w:rFonts w:ascii="Calibri" w:hAnsi="Calibri"/>
              </w:rPr>
            </w:pPr>
            <w:r>
              <w:rPr>
                <w:rFonts w:ascii="Calibri" w:hAnsi="Calibri"/>
              </w:rPr>
              <w:t>The summary page will include a minimum of the following:</w:t>
            </w:r>
          </w:p>
          <w:p w14:paraId="348CDA92" w14:textId="579C73F5" w:rsidR="006F0820" w:rsidRDefault="006F0820" w:rsidP="006F0820">
            <w:pPr>
              <w:pStyle w:val="ListParagraph"/>
              <w:numPr>
                <w:ilvl w:val="0"/>
                <w:numId w:val="60"/>
              </w:numPr>
              <w:rPr>
                <w:rFonts w:ascii="Calibri" w:hAnsi="Calibri"/>
              </w:rPr>
            </w:pPr>
            <w:r>
              <w:rPr>
                <w:rFonts w:ascii="Calibri" w:hAnsi="Calibri"/>
              </w:rPr>
              <w:t>Provider name and/or logo</w:t>
            </w:r>
          </w:p>
          <w:p w14:paraId="28195778" w14:textId="55BB7AD1" w:rsidR="006F0820" w:rsidRDefault="006F0820" w:rsidP="006F0820">
            <w:pPr>
              <w:pStyle w:val="ListParagraph"/>
              <w:numPr>
                <w:ilvl w:val="0"/>
                <w:numId w:val="60"/>
              </w:numPr>
              <w:rPr>
                <w:rFonts w:ascii="Calibri" w:hAnsi="Calibri"/>
              </w:rPr>
            </w:pPr>
            <w:r>
              <w:rPr>
                <w:rFonts w:ascii="Calibri" w:hAnsi="Calibri"/>
              </w:rPr>
              <w:t>Invoice date</w:t>
            </w:r>
          </w:p>
          <w:p w14:paraId="14638350" w14:textId="71F32C33" w:rsidR="006F0820" w:rsidRDefault="006F0820" w:rsidP="006F0820">
            <w:pPr>
              <w:pStyle w:val="ListParagraph"/>
              <w:numPr>
                <w:ilvl w:val="0"/>
                <w:numId w:val="60"/>
              </w:numPr>
              <w:rPr>
                <w:rFonts w:ascii="Calibri" w:hAnsi="Calibri"/>
              </w:rPr>
            </w:pPr>
            <w:r>
              <w:rPr>
                <w:rFonts w:ascii="Calibri" w:hAnsi="Calibri"/>
              </w:rPr>
              <w:t>Invoice number</w:t>
            </w:r>
          </w:p>
          <w:p w14:paraId="18F39DA9" w14:textId="3FC78409" w:rsidR="006F0820" w:rsidRDefault="006F0820" w:rsidP="006F0820">
            <w:pPr>
              <w:pStyle w:val="ListParagraph"/>
              <w:numPr>
                <w:ilvl w:val="0"/>
                <w:numId w:val="60"/>
              </w:numPr>
              <w:rPr>
                <w:rFonts w:ascii="Calibri" w:hAnsi="Calibri"/>
              </w:rPr>
            </w:pPr>
            <w:r>
              <w:rPr>
                <w:rFonts w:ascii="Calibri" w:hAnsi="Calibri"/>
              </w:rPr>
              <w:t>City of Delaware total trip charges</w:t>
            </w:r>
          </w:p>
          <w:p w14:paraId="2B0B61CD" w14:textId="0228E55A" w:rsidR="006F0820" w:rsidRDefault="006F0820" w:rsidP="006F0820">
            <w:pPr>
              <w:pStyle w:val="ListParagraph"/>
              <w:numPr>
                <w:ilvl w:val="0"/>
                <w:numId w:val="60"/>
              </w:numPr>
              <w:rPr>
                <w:rFonts w:ascii="Calibri" w:hAnsi="Calibri"/>
              </w:rPr>
            </w:pPr>
            <w:r>
              <w:rPr>
                <w:rFonts w:ascii="Calibri" w:hAnsi="Calibri"/>
              </w:rPr>
              <w:t>Delaware County total trip charges</w:t>
            </w:r>
          </w:p>
          <w:p w14:paraId="5D1424F6" w14:textId="5BD092F4" w:rsidR="006F0820" w:rsidRDefault="006F0820" w:rsidP="006F0820">
            <w:pPr>
              <w:pStyle w:val="ListParagraph"/>
              <w:numPr>
                <w:ilvl w:val="0"/>
                <w:numId w:val="60"/>
              </w:numPr>
              <w:rPr>
                <w:rFonts w:ascii="Calibri" w:hAnsi="Calibri"/>
              </w:rPr>
            </w:pPr>
            <w:r>
              <w:rPr>
                <w:rFonts w:ascii="Calibri" w:hAnsi="Calibri"/>
              </w:rPr>
              <w:t>Total trip charges for trips out of Delaware County</w:t>
            </w:r>
          </w:p>
          <w:p w14:paraId="6BA2906D" w14:textId="527D5D49" w:rsidR="006F0820" w:rsidRDefault="006F0820" w:rsidP="006F0820">
            <w:pPr>
              <w:pStyle w:val="ListParagraph"/>
              <w:numPr>
                <w:ilvl w:val="0"/>
                <w:numId w:val="60"/>
              </w:numPr>
              <w:rPr>
                <w:rFonts w:ascii="Calibri" w:hAnsi="Calibri"/>
              </w:rPr>
            </w:pPr>
            <w:r>
              <w:rPr>
                <w:rFonts w:ascii="Calibri" w:hAnsi="Calibri"/>
              </w:rPr>
              <w:t>“No-Show” total charges</w:t>
            </w:r>
          </w:p>
          <w:p w14:paraId="17973A78" w14:textId="5A4611BC" w:rsidR="006F0820" w:rsidRDefault="006F0820" w:rsidP="006F0820">
            <w:pPr>
              <w:pStyle w:val="ListParagraph"/>
              <w:numPr>
                <w:ilvl w:val="0"/>
                <w:numId w:val="60"/>
              </w:numPr>
              <w:rPr>
                <w:rFonts w:ascii="Calibri" w:hAnsi="Calibri"/>
              </w:rPr>
            </w:pPr>
            <w:r>
              <w:rPr>
                <w:rFonts w:ascii="Calibri" w:hAnsi="Calibri"/>
              </w:rPr>
              <w:t>Cancellation total charges</w:t>
            </w:r>
          </w:p>
          <w:p w14:paraId="4D2342F2" w14:textId="161AF466" w:rsidR="006F0820" w:rsidRDefault="006F0820" w:rsidP="006F0820">
            <w:pPr>
              <w:pStyle w:val="ListParagraph"/>
              <w:numPr>
                <w:ilvl w:val="0"/>
                <w:numId w:val="60"/>
              </w:numPr>
              <w:rPr>
                <w:rFonts w:ascii="Calibri" w:hAnsi="Calibri"/>
              </w:rPr>
            </w:pPr>
            <w:r>
              <w:rPr>
                <w:rFonts w:ascii="Calibri" w:hAnsi="Calibri"/>
              </w:rPr>
              <w:t>Weight time total charges</w:t>
            </w:r>
          </w:p>
          <w:p w14:paraId="39798858" w14:textId="08539375" w:rsidR="006F0820" w:rsidRDefault="006F0820" w:rsidP="006F0820">
            <w:pPr>
              <w:pStyle w:val="ListParagraph"/>
              <w:numPr>
                <w:ilvl w:val="0"/>
                <w:numId w:val="60"/>
              </w:numPr>
              <w:rPr>
                <w:rFonts w:ascii="Calibri" w:hAnsi="Calibri"/>
              </w:rPr>
            </w:pPr>
            <w:r>
              <w:rPr>
                <w:rFonts w:ascii="Calibri" w:hAnsi="Calibri"/>
              </w:rPr>
              <w:t>Other total charges</w:t>
            </w:r>
          </w:p>
          <w:p w14:paraId="094CB5A4" w14:textId="0A2FB640" w:rsidR="006F0820" w:rsidRDefault="006F0820" w:rsidP="006F0820">
            <w:pPr>
              <w:pStyle w:val="ListParagraph"/>
              <w:numPr>
                <w:ilvl w:val="0"/>
                <w:numId w:val="60"/>
              </w:numPr>
              <w:rPr>
                <w:rFonts w:ascii="Calibri" w:hAnsi="Calibri"/>
              </w:rPr>
            </w:pPr>
            <w:r>
              <w:rPr>
                <w:rFonts w:ascii="Calibri" w:hAnsi="Calibri"/>
              </w:rPr>
              <w:t>Total invoice amount</w:t>
            </w:r>
          </w:p>
          <w:p w14:paraId="2D6C9C3E" w14:textId="77777777" w:rsidR="006F0820" w:rsidRPr="006F0820" w:rsidRDefault="006F0820" w:rsidP="006F0820">
            <w:pPr>
              <w:ind w:left="360"/>
              <w:rPr>
                <w:rFonts w:ascii="Calibri" w:hAnsi="Calibri"/>
              </w:rPr>
            </w:pPr>
          </w:p>
          <w:p w14:paraId="6856D142" w14:textId="54580772" w:rsidR="00E62A06" w:rsidRDefault="00E62A06" w:rsidP="00E62A06">
            <w:pPr>
              <w:rPr>
                <w:b/>
              </w:rPr>
            </w:pPr>
            <w:r>
              <w:rPr>
                <w:rFonts w:ascii="Calibri" w:hAnsi="Calibri"/>
              </w:rPr>
              <w:t xml:space="preserve">A sample invoice </w:t>
            </w:r>
            <w:r w:rsidR="006F0820">
              <w:rPr>
                <w:rFonts w:ascii="Calibri" w:hAnsi="Calibri"/>
              </w:rPr>
              <w:t xml:space="preserve">detail </w:t>
            </w:r>
            <w:r>
              <w:rPr>
                <w:rFonts w:ascii="Calibri" w:hAnsi="Calibri"/>
              </w:rPr>
              <w:t>spreadsheet template can be viewed at t</w:t>
            </w:r>
            <w:r>
              <w:rPr>
                <w:rStyle w:val="Hyperlink"/>
                <w:color w:val="auto"/>
                <w:u w:val="none"/>
              </w:rPr>
              <w:t>he Delaware County Public Notices and Bid Information section of the county website at the following URL</w:t>
            </w:r>
            <w:r w:rsidRPr="007276D5">
              <w:rPr>
                <w:rStyle w:val="Hyperlink"/>
                <w:b/>
                <w:color w:val="auto"/>
                <w:u w:val="none"/>
              </w:rPr>
              <w:t xml:space="preserve">: </w:t>
            </w:r>
            <w:hyperlink r:id="rId15" w:history="1">
              <w:r w:rsidRPr="00291F21">
                <w:rPr>
                  <w:rStyle w:val="Hyperlink"/>
                  <w:b/>
                </w:rPr>
                <w:t>https://co.delaware.oh.us/media-room/bids/</w:t>
              </w:r>
            </w:hyperlink>
          </w:p>
          <w:p w14:paraId="65A6C530" w14:textId="36FDB071" w:rsidR="00E62A06" w:rsidRDefault="00000D91" w:rsidP="00E62A06">
            <w:pPr>
              <w:rPr>
                <w:rFonts w:ascii="Calibri" w:hAnsi="Calibri"/>
              </w:rPr>
            </w:pPr>
            <w:r>
              <w:rPr>
                <w:rFonts w:ascii="Calibri" w:hAnsi="Calibri"/>
              </w:rPr>
              <w:t>Final format of the spreadsheet will be dependent on provider’s rate structure.</w:t>
            </w:r>
          </w:p>
          <w:p w14:paraId="49E7B813" w14:textId="77777777" w:rsidR="00E62A06" w:rsidRPr="005C421A" w:rsidRDefault="00E62A06" w:rsidP="00E62A06">
            <w:pPr>
              <w:pStyle w:val="NoSpacing"/>
              <w:ind w:left="360"/>
              <w:rPr>
                <w:u w:val="single"/>
              </w:rPr>
            </w:pPr>
            <w:r w:rsidRPr="005C421A">
              <w:rPr>
                <w:u w:val="single"/>
              </w:rPr>
              <w:t>ANSWER:</w:t>
            </w:r>
            <w:r>
              <w:rPr>
                <w:u w:val="single"/>
              </w:rPr>
              <w:t xml:space="preserve"> (yes/no)</w:t>
            </w:r>
          </w:p>
          <w:p w14:paraId="598D917C" w14:textId="77777777" w:rsidR="00E62A06" w:rsidRPr="0014307E" w:rsidRDefault="00E62A06" w:rsidP="00E62A06">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713210F" w14:textId="77777777" w:rsidR="00E62A06" w:rsidRDefault="00E62A06" w:rsidP="00E62A06">
            <w:pPr>
              <w:rPr>
                <w:rFonts w:ascii="Calibri" w:hAnsi="Calibri"/>
              </w:rPr>
            </w:pPr>
          </w:p>
          <w:p w14:paraId="23E7FC37" w14:textId="77777777" w:rsidR="00E62A06" w:rsidRDefault="00EF6CE0" w:rsidP="00E62A06">
            <w:pPr>
              <w:rPr>
                <w:rFonts w:ascii="Calibri" w:hAnsi="Calibri"/>
              </w:rPr>
            </w:pPr>
            <w:r>
              <w:rPr>
                <w:rFonts w:ascii="Calibri" w:hAnsi="Calibri"/>
              </w:rPr>
              <w:t xml:space="preserve">We further agree to complete and maintain customer trip sign-off forms for each authorized </w:t>
            </w:r>
            <w:r w:rsidR="00505B76">
              <w:rPr>
                <w:rFonts w:ascii="Calibri" w:hAnsi="Calibri"/>
              </w:rPr>
              <w:t>one-way</w:t>
            </w:r>
            <w:r>
              <w:rPr>
                <w:rFonts w:ascii="Calibri" w:hAnsi="Calibri"/>
              </w:rPr>
              <w:t xml:space="preserve"> trip to include:</w:t>
            </w:r>
          </w:p>
          <w:p w14:paraId="15C39390"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Customer Name(s)</w:t>
            </w:r>
          </w:p>
          <w:p w14:paraId="0B00BD07"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Date</w:t>
            </w:r>
          </w:p>
          <w:p w14:paraId="3660747C"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Origination Point</w:t>
            </w:r>
          </w:p>
          <w:p w14:paraId="2D6182B4"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Destination Point(s)</w:t>
            </w:r>
          </w:p>
          <w:p w14:paraId="10DFFC13"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Drive Time</w:t>
            </w:r>
          </w:p>
          <w:p w14:paraId="7BD61FB8"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Drive Distance</w:t>
            </w:r>
          </w:p>
          <w:p w14:paraId="608BC63C"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Wait Time(s)</w:t>
            </w:r>
          </w:p>
          <w:p w14:paraId="6D40D751"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Indication of a “No-Show”</w:t>
            </w:r>
          </w:p>
          <w:p w14:paraId="6B91315D" w14:textId="77777777" w:rsidR="00EF6CE0" w:rsidRP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Special Needs</w:t>
            </w:r>
          </w:p>
          <w:p w14:paraId="3C1FAF34" w14:textId="77777777" w:rsidR="00EF6CE0" w:rsidRDefault="00EF6CE0" w:rsidP="00EF6CE0">
            <w:pPr>
              <w:pStyle w:val="ListParagraph"/>
              <w:numPr>
                <w:ilvl w:val="0"/>
                <w:numId w:val="59"/>
              </w:numPr>
              <w:rPr>
                <w:rFonts w:ascii="Calibri" w:hAnsi="Calibri"/>
                <w:sz w:val="22"/>
                <w:szCs w:val="22"/>
              </w:rPr>
            </w:pPr>
            <w:r w:rsidRPr="00EF6CE0">
              <w:rPr>
                <w:rFonts w:ascii="Calibri" w:hAnsi="Calibri"/>
                <w:sz w:val="22"/>
                <w:szCs w:val="22"/>
              </w:rPr>
              <w:t>Customer Signature</w:t>
            </w:r>
          </w:p>
          <w:p w14:paraId="26911F74" w14:textId="77777777" w:rsidR="00EF6CE0" w:rsidRDefault="00EF6CE0" w:rsidP="00EF6CE0">
            <w:pPr>
              <w:pStyle w:val="ListParagraph"/>
              <w:rPr>
                <w:rFonts w:ascii="Calibri" w:hAnsi="Calibri"/>
                <w:sz w:val="22"/>
                <w:szCs w:val="22"/>
              </w:rPr>
            </w:pPr>
          </w:p>
          <w:p w14:paraId="28707C82" w14:textId="77777777" w:rsidR="00EF6CE0" w:rsidRPr="005C421A" w:rsidRDefault="00EF6CE0" w:rsidP="00EF6CE0">
            <w:pPr>
              <w:pStyle w:val="NoSpacing"/>
              <w:ind w:left="360"/>
              <w:rPr>
                <w:u w:val="single"/>
              </w:rPr>
            </w:pPr>
            <w:r w:rsidRPr="005C421A">
              <w:rPr>
                <w:u w:val="single"/>
              </w:rPr>
              <w:t>ANSWER:</w:t>
            </w:r>
            <w:r>
              <w:rPr>
                <w:u w:val="single"/>
              </w:rPr>
              <w:t xml:space="preserve"> (yes/no)</w:t>
            </w:r>
          </w:p>
          <w:p w14:paraId="7E65591F" w14:textId="77777777" w:rsidR="00EF6CE0" w:rsidRPr="00EF6CE0" w:rsidRDefault="00EF6CE0" w:rsidP="00EF6CE0">
            <w:pPr>
              <w:rPr>
                <w:rFonts w:ascii="Calibri" w:hAnsi="Calibri"/>
              </w:rPr>
            </w:pPr>
            <w:r>
              <w:rPr>
                <w:rFonts w:ascii="Calibri" w:hAnsi="Calibri"/>
              </w:rPr>
              <w:t xml:space="preserve">       </w:t>
            </w:r>
            <w:r w:rsidRPr="00EF6CE0">
              <w:rPr>
                <w:rFonts w:ascii="Calibri" w:hAnsi="Calibri"/>
              </w:rPr>
              <w:fldChar w:fldCharType="begin">
                <w:ffData>
                  <w:name w:val="Text29"/>
                  <w:enabled/>
                  <w:calcOnExit w:val="0"/>
                  <w:textInput/>
                </w:ffData>
              </w:fldChar>
            </w:r>
            <w:r w:rsidRPr="00EF6CE0">
              <w:rPr>
                <w:rFonts w:ascii="Calibri" w:hAnsi="Calibri"/>
              </w:rPr>
              <w:instrText xml:space="preserve"> FORMTEXT </w:instrText>
            </w:r>
            <w:r w:rsidRPr="00EF6CE0">
              <w:rPr>
                <w:rFonts w:ascii="Calibri" w:hAnsi="Calibri"/>
              </w:rPr>
            </w:r>
            <w:r w:rsidRPr="00EF6CE0">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EF6CE0">
              <w:rPr>
                <w:rFonts w:ascii="Calibri" w:hAnsi="Calibri"/>
              </w:rPr>
              <w:fldChar w:fldCharType="end"/>
            </w:r>
          </w:p>
          <w:p w14:paraId="19978DC5" w14:textId="77777777" w:rsidR="00EF6CE0" w:rsidRDefault="00EF6CE0" w:rsidP="00E62A06">
            <w:pPr>
              <w:rPr>
                <w:rFonts w:ascii="Calibri" w:hAnsi="Calibri"/>
              </w:rPr>
            </w:pPr>
          </w:p>
          <w:p w14:paraId="703070C8" w14:textId="77777777" w:rsidR="00841B19" w:rsidRDefault="00841B19" w:rsidP="00E62A06">
            <w:pPr>
              <w:rPr>
                <w:rFonts w:ascii="Calibri" w:hAnsi="Calibri"/>
              </w:rPr>
            </w:pPr>
          </w:p>
          <w:p w14:paraId="3FC57A89" w14:textId="77777777" w:rsidR="00841B19" w:rsidRDefault="00841B19" w:rsidP="00E62A06">
            <w:pPr>
              <w:rPr>
                <w:rFonts w:ascii="Calibri" w:hAnsi="Calibri"/>
              </w:rPr>
            </w:pPr>
          </w:p>
          <w:p w14:paraId="4E72D1B7" w14:textId="77777777" w:rsidR="00841B19" w:rsidRDefault="00841B19" w:rsidP="00E62A06">
            <w:pPr>
              <w:rPr>
                <w:rFonts w:ascii="Calibri" w:hAnsi="Calibri"/>
              </w:rPr>
            </w:pPr>
          </w:p>
          <w:p w14:paraId="3C8F199C" w14:textId="77777777" w:rsidR="00841B19" w:rsidRDefault="00841B19" w:rsidP="00E62A06">
            <w:pPr>
              <w:rPr>
                <w:rFonts w:ascii="Calibri" w:hAnsi="Calibri"/>
              </w:rPr>
            </w:pPr>
          </w:p>
          <w:p w14:paraId="31F437E8" w14:textId="77777777" w:rsidR="00841B19" w:rsidRDefault="00841B19" w:rsidP="00E62A06">
            <w:pPr>
              <w:rPr>
                <w:rFonts w:ascii="Calibri" w:hAnsi="Calibri"/>
              </w:rPr>
            </w:pPr>
          </w:p>
          <w:p w14:paraId="1118E88F" w14:textId="58D657D4" w:rsidR="00841B19" w:rsidRDefault="00841B19" w:rsidP="00E62A06">
            <w:pPr>
              <w:rPr>
                <w:rFonts w:ascii="Calibri" w:hAnsi="Calibri"/>
              </w:rPr>
            </w:pPr>
          </w:p>
        </w:tc>
        <w:tc>
          <w:tcPr>
            <w:tcW w:w="1210" w:type="dxa"/>
          </w:tcPr>
          <w:p w14:paraId="039E77D1" w14:textId="779E21C7" w:rsidR="002A2F00" w:rsidRPr="00EA277A" w:rsidRDefault="00C036B8" w:rsidP="00EA277A">
            <w:pPr>
              <w:jc w:val="center"/>
              <w:rPr>
                <w:rFonts w:ascii="Calibri" w:hAnsi="Calibri"/>
                <w:sz w:val="18"/>
                <w:szCs w:val="18"/>
              </w:rPr>
            </w:pPr>
            <w:r>
              <w:rPr>
                <w:rFonts w:ascii="Calibri" w:hAnsi="Calibri"/>
                <w:sz w:val="18"/>
                <w:szCs w:val="18"/>
              </w:rPr>
              <w:t>10</w:t>
            </w:r>
          </w:p>
        </w:tc>
      </w:tr>
      <w:tr w:rsidR="006125A3" w14:paraId="65D7A267" w14:textId="77777777" w:rsidTr="006B46DB">
        <w:tc>
          <w:tcPr>
            <w:tcW w:w="10220" w:type="dxa"/>
            <w:shd w:val="clear" w:color="auto" w:fill="000000" w:themeFill="text1"/>
          </w:tcPr>
          <w:p w14:paraId="1F2D3777" w14:textId="77777777" w:rsidR="006125A3" w:rsidRDefault="006125A3" w:rsidP="002A2F00">
            <w:pPr>
              <w:jc w:val="center"/>
              <w:rPr>
                <w:rFonts w:ascii="Calibri" w:hAnsi="Calibri"/>
              </w:rPr>
            </w:pPr>
          </w:p>
        </w:tc>
        <w:tc>
          <w:tcPr>
            <w:tcW w:w="1210" w:type="dxa"/>
            <w:shd w:val="clear" w:color="auto" w:fill="000000" w:themeFill="text1"/>
          </w:tcPr>
          <w:p w14:paraId="24B599BD" w14:textId="77777777" w:rsidR="006125A3" w:rsidRPr="00EA277A" w:rsidRDefault="006125A3" w:rsidP="00EA277A">
            <w:pPr>
              <w:jc w:val="center"/>
              <w:rPr>
                <w:rFonts w:ascii="Calibri" w:hAnsi="Calibri"/>
                <w:sz w:val="18"/>
                <w:szCs w:val="18"/>
              </w:rPr>
            </w:pPr>
          </w:p>
        </w:tc>
      </w:tr>
      <w:tr w:rsidR="002A2F00" w14:paraId="3590268E" w14:textId="77777777" w:rsidTr="006B46DB">
        <w:tc>
          <w:tcPr>
            <w:tcW w:w="10220" w:type="dxa"/>
          </w:tcPr>
          <w:p w14:paraId="1C7E32D8" w14:textId="77777777" w:rsidR="002A2F00" w:rsidRPr="00093F85" w:rsidRDefault="002A2F00" w:rsidP="002A2F00">
            <w:pPr>
              <w:jc w:val="center"/>
              <w:rPr>
                <w:rFonts w:ascii="Calibri" w:hAnsi="Calibri"/>
                <w:b/>
                <w:sz w:val="24"/>
                <w:szCs w:val="24"/>
              </w:rPr>
            </w:pPr>
            <w:r w:rsidRPr="00093F85">
              <w:rPr>
                <w:rFonts w:ascii="Calibri" w:hAnsi="Calibri"/>
                <w:b/>
                <w:sz w:val="24"/>
                <w:szCs w:val="24"/>
              </w:rPr>
              <w:t>Agreement to Comply with Delaware County Standard Contract Terms</w:t>
            </w:r>
          </w:p>
          <w:p w14:paraId="307151C0" w14:textId="77777777" w:rsidR="00093F85" w:rsidRDefault="00093F85" w:rsidP="002A2F00">
            <w:pPr>
              <w:jc w:val="center"/>
              <w:rPr>
                <w:rFonts w:ascii="Calibri" w:hAnsi="Calibri"/>
              </w:rPr>
            </w:pPr>
          </w:p>
          <w:p w14:paraId="0659FEF5" w14:textId="77777777" w:rsidR="00093F85" w:rsidRDefault="00093F85" w:rsidP="00093F85">
            <w:pPr>
              <w:rPr>
                <w:rFonts w:ascii="Calibri" w:hAnsi="Calibri"/>
              </w:rPr>
            </w:pPr>
            <w:r>
              <w:rPr>
                <w:rFonts w:ascii="Calibri" w:hAnsi="Calibri"/>
              </w:rPr>
              <w:t xml:space="preserve">A Sample Contract is included with this RFP to give potential providers advance visibility of terms to expect with the contract awarded </w:t>
            </w:r>
            <w:proofErr w:type="gramStart"/>
            <w:r>
              <w:rPr>
                <w:rFonts w:ascii="Calibri" w:hAnsi="Calibri"/>
              </w:rPr>
              <w:t>as a result of</w:t>
            </w:r>
            <w:proofErr w:type="gramEnd"/>
            <w:r>
              <w:rPr>
                <w:rFonts w:ascii="Calibri" w:hAnsi="Calibri"/>
              </w:rPr>
              <w:t xml:space="preserve"> this RFP.</w:t>
            </w:r>
          </w:p>
          <w:p w14:paraId="4596A611" w14:textId="77777777" w:rsidR="00093F85" w:rsidRDefault="00093F85" w:rsidP="00093F85">
            <w:pPr>
              <w:rPr>
                <w:rFonts w:ascii="Calibri" w:hAnsi="Calibri"/>
              </w:rPr>
            </w:pPr>
          </w:p>
          <w:p w14:paraId="3F6DA255" w14:textId="77777777" w:rsidR="00093F85" w:rsidRDefault="00093F85" w:rsidP="00093F85">
            <w:pPr>
              <w:rPr>
                <w:rFonts w:ascii="Calibri" w:hAnsi="Calibri"/>
              </w:rPr>
            </w:pPr>
            <w:r>
              <w:rPr>
                <w:rFonts w:ascii="Calibri" w:hAnsi="Calibri"/>
              </w:rPr>
              <w:t>We have reviewed and agree to the contract terms in the Sample Contract.</w:t>
            </w:r>
          </w:p>
          <w:p w14:paraId="6BF96DA5" w14:textId="77777777" w:rsidR="00093F85" w:rsidRDefault="00093F85" w:rsidP="00093F85">
            <w:pPr>
              <w:pStyle w:val="ListParagraph"/>
              <w:rPr>
                <w:rFonts w:ascii="Calibri" w:hAnsi="Calibri"/>
                <w:sz w:val="22"/>
                <w:szCs w:val="22"/>
              </w:rPr>
            </w:pPr>
          </w:p>
          <w:p w14:paraId="5AF039D1" w14:textId="77777777" w:rsidR="00093F85" w:rsidRPr="005C421A" w:rsidRDefault="00093F85" w:rsidP="00093F85">
            <w:pPr>
              <w:pStyle w:val="NoSpacing"/>
              <w:ind w:left="360"/>
              <w:rPr>
                <w:u w:val="single"/>
              </w:rPr>
            </w:pPr>
            <w:r w:rsidRPr="005C421A">
              <w:rPr>
                <w:u w:val="single"/>
              </w:rPr>
              <w:t>ANSWER:</w:t>
            </w:r>
            <w:r>
              <w:rPr>
                <w:u w:val="single"/>
              </w:rPr>
              <w:t xml:space="preserve"> (yes/no)</w:t>
            </w:r>
          </w:p>
          <w:p w14:paraId="4CE6EFE6" w14:textId="77777777" w:rsidR="00093F85" w:rsidRDefault="00093F85" w:rsidP="00093F85">
            <w:pPr>
              <w:rPr>
                <w:rFonts w:ascii="Calibri" w:hAnsi="Calibri"/>
              </w:rPr>
            </w:pPr>
            <w:r>
              <w:rPr>
                <w:rFonts w:ascii="Calibri" w:hAnsi="Calibri"/>
              </w:rPr>
              <w:t xml:space="preserve">       </w:t>
            </w:r>
            <w:r w:rsidRPr="00EF6CE0">
              <w:rPr>
                <w:rFonts w:ascii="Calibri" w:hAnsi="Calibri"/>
              </w:rPr>
              <w:fldChar w:fldCharType="begin">
                <w:ffData>
                  <w:name w:val="Text29"/>
                  <w:enabled/>
                  <w:calcOnExit w:val="0"/>
                  <w:textInput/>
                </w:ffData>
              </w:fldChar>
            </w:r>
            <w:r w:rsidRPr="00EF6CE0">
              <w:rPr>
                <w:rFonts w:ascii="Calibri" w:hAnsi="Calibri"/>
              </w:rPr>
              <w:instrText xml:space="preserve"> FORMTEXT </w:instrText>
            </w:r>
            <w:r w:rsidRPr="00EF6CE0">
              <w:rPr>
                <w:rFonts w:ascii="Calibri" w:hAnsi="Calibri"/>
              </w:rPr>
            </w:r>
            <w:r w:rsidRPr="00EF6CE0">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EF6CE0">
              <w:rPr>
                <w:rFonts w:ascii="Calibri" w:hAnsi="Calibri"/>
              </w:rPr>
              <w:fldChar w:fldCharType="end"/>
            </w:r>
          </w:p>
          <w:p w14:paraId="528E36C0" w14:textId="77777777" w:rsidR="00093F85" w:rsidRDefault="00093F85" w:rsidP="00093F85">
            <w:pPr>
              <w:rPr>
                <w:rFonts w:ascii="Calibri" w:hAnsi="Calibri"/>
              </w:rPr>
            </w:pPr>
          </w:p>
          <w:p w14:paraId="34D748AE" w14:textId="77777777" w:rsidR="00093F85" w:rsidRDefault="00093F85" w:rsidP="00093F85">
            <w:pPr>
              <w:rPr>
                <w:rFonts w:ascii="Calibri" w:hAnsi="Calibri"/>
              </w:rPr>
            </w:pPr>
            <w:r>
              <w:rPr>
                <w:rFonts w:ascii="Calibri" w:hAnsi="Calibri"/>
              </w:rPr>
              <w:t>If “no”, please provide detail on terms where you desire negotiated adjustments.</w:t>
            </w:r>
          </w:p>
          <w:p w14:paraId="420C0863" w14:textId="77777777" w:rsidR="00093F85" w:rsidRDefault="00093F85" w:rsidP="00093F85">
            <w:pPr>
              <w:rPr>
                <w:rFonts w:ascii="Calibri" w:hAnsi="Calibri"/>
              </w:rPr>
            </w:pPr>
          </w:p>
          <w:p w14:paraId="62AA9B40" w14:textId="77777777" w:rsidR="00093F85" w:rsidRPr="005C421A" w:rsidRDefault="00093F85" w:rsidP="00093F85">
            <w:pPr>
              <w:pStyle w:val="NoSpacing"/>
              <w:ind w:left="360"/>
              <w:rPr>
                <w:u w:val="single"/>
              </w:rPr>
            </w:pPr>
            <w:r w:rsidRPr="005C421A">
              <w:rPr>
                <w:u w:val="single"/>
              </w:rPr>
              <w:t>ANSWER:</w:t>
            </w:r>
          </w:p>
          <w:p w14:paraId="4612C58F" w14:textId="77777777" w:rsidR="00093F85" w:rsidRPr="0014307E" w:rsidRDefault="00093F85" w:rsidP="00093F85">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931DA96" w14:textId="77777777" w:rsidR="00093F85" w:rsidRDefault="00093F85" w:rsidP="00093F85">
            <w:pPr>
              <w:rPr>
                <w:rFonts w:ascii="Calibri" w:hAnsi="Calibri"/>
              </w:rPr>
            </w:pPr>
          </w:p>
          <w:p w14:paraId="689B8BF3" w14:textId="77777777" w:rsidR="00093F85" w:rsidRDefault="00093F85" w:rsidP="00093F85">
            <w:pPr>
              <w:rPr>
                <w:rFonts w:ascii="Calibri" w:hAnsi="Calibri"/>
              </w:rPr>
            </w:pPr>
            <w:r>
              <w:rPr>
                <w:rFonts w:ascii="Calibri" w:hAnsi="Calibri"/>
              </w:rPr>
              <w:t>We have reviewed the Insurance Clause in the Sample Contract and if awarded the contract, agree to provide DCDJFS a Certificate of Liability Insurance (Acord Form 25) and Workers Compensation Certificate compli</w:t>
            </w:r>
            <w:r w:rsidR="004A21C7">
              <w:rPr>
                <w:rFonts w:ascii="Calibri" w:hAnsi="Calibri"/>
              </w:rPr>
              <w:t>a</w:t>
            </w:r>
            <w:r>
              <w:rPr>
                <w:rFonts w:ascii="Calibri" w:hAnsi="Calibri"/>
              </w:rPr>
              <w:t>nt with the contract.</w:t>
            </w:r>
          </w:p>
          <w:p w14:paraId="3254D2DA" w14:textId="77777777" w:rsidR="00093F85" w:rsidRDefault="00093F85" w:rsidP="00093F85">
            <w:pPr>
              <w:rPr>
                <w:rFonts w:ascii="Calibri" w:hAnsi="Calibri"/>
              </w:rPr>
            </w:pPr>
          </w:p>
          <w:p w14:paraId="7B29CC69" w14:textId="77777777" w:rsidR="00093F85" w:rsidRPr="005C421A" w:rsidRDefault="00093F85" w:rsidP="00093F85">
            <w:pPr>
              <w:pStyle w:val="NoSpacing"/>
              <w:ind w:left="360"/>
              <w:rPr>
                <w:u w:val="single"/>
              </w:rPr>
            </w:pPr>
            <w:r w:rsidRPr="005C421A">
              <w:rPr>
                <w:u w:val="single"/>
              </w:rPr>
              <w:t>ANSWER:</w:t>
            </w:r>
            <w:r>
              <w:rPr>
                <w:u w:val="single"/>
              </w:rPr>
              <w:t xml:space="preserve"> (yes/no)</w:t>
            </w:r>
          </w:p>
          <w:p w14:paraId="0D93C279" w14:textId="77777777" w:rsidR="00093F85" w:rsidRDefault="00093F85" w:rsidP="00093F85">
            <w:pPr>
              <w:rPr>
                <w:rFonts w:ascii="Calibri" w:hAnsi="Calibri"/>
              </w:rPr>
            </w:pPr>
            <w:r>
              <w:rPr>
                <w:rFonts w:ascii="Calibri" w:hAnsi="Calibri"/>
              </w:rPr>
              <w:t xml:space="preserve">       </w:t>
            </w:r>
            <w:r w:rsidRPr="00EF6CE0">
              <w:rPr>
                <w:rFonts w:ascii="Calibri" w:hAnsi="Calibri"/>
              </w:rPr>
              <w:fldChar w:fldCharType="begin">
                <w:ffData>
                  <w:name w:val="Text29"/>
                  <w:enabled/>
                  <w:calcOnExit w:val="0"/>
                  <w:textInput/>
                </w:ffData>
              </w:fldChar>
            </w:r>
            <w:r w:rsidRPr="00EF6CE0">
              <w:rPr>
                <w:rFonts w:ascii="Calibri" w:hAnsi="Calibri"/>
              </w:rPr>
              <w:instrText xml:space="preserve"> FORMTEXT </w:instrText>
            </w:r>
            <w:r w:rsidRPr="00EF6CE0">
              <w:rPr>
                <w:rFonts w:ascii="Calibri" w:hAnsi="Calibri"/>
              </w:rPr>
            </w:r>
            <w:r w:rsidRPr="00EF6CE0">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EF6CE0">
              <w:rPr>
                <w:rFonts w:ascii="Calibri" w:hAnsi="Calibri"/>
              </w:rPr>
              <w:fldChar w:fldCharType="end"/>
            </w:r>
          </w:p>
          <w:p w14:paraId="789845D7" w14:textId="77777777" w:rsidR="00093F85" w:rsidRDefault="00093F85" w:rsidP="00093F85">
            <w:pPr>
              <w:rPr>
                <w:rFonts w:ascii="Calibri" w:hAnsi="Calibri"/>
              </w:rPr>
            </w:pPr>
          </w:p>
          <w:p w14:paraId="04BC378E" w14:textId="77777777" w:rsidR="00093F85" w:rsidRDefault="00093F85" w:rsidP="002A2F00">
            <w:pPr>
              <w:jc w:val="center"/>
              <w:rPr>
                <w:rFonts w:ascii="Calibri" w:hAnsi="Calibri"/>
              </w:rPr>
            </w:pPr>
          </w:p>
        </w:tc>
        <w:tc>
          <w:tcPr>
            <w:tcW w:w="1210" w:type="dxa"/>
          </w:tcPr>
          <w:p w14:paraId="43ABEC2C" w14:textId="2FAD0C56" w:rsidR="002A2F00" w:rsidRPr="00EA277A" w:rsidRDefault="00C036B8" w:rsidP="00EA277A">
            <w:pPr>
              <w:jc w:val="center"/>
              <w:rPr>
                <w:rFonts w:ascii="Calibri" w:hAnsi="Calibri"/>
                <w:sz w:val="18"/>
                <w:szCs w:val="18"/>
              </w:rPr>
            </w:pPr>
            <w:r>
              <w:rPr>
                <w:rFonts w:ascii="Calibri" w:hAnsi="Calibri"/>
                <w:sz w:val="18"/>
                <w:szCs w:val="18"/>
              </w:rPr>
              <w:t>10</w:t>
            </w:r>
          </w:p>
        </w:tc>
      </w:tr>
      <w:tr w:rsidR="00307FC2" w14:paraId="6EC9950D" w14:textId="77777777" w:rsidTr="006B46DB">
        <w:tc>
          <w:tcPr>
            <w:tcW w:w="10220" w:type="dxa"/>
            <w:shd w:val="clear" w:color="auto" w:fill="000000" w:themeFill="text1"/>
          </w:tcPr>
          <w:p w14:paraId="7623F5DE" w14:textId="77777777" w:rsidR="00307FC2" w:rsidRDefault="00307FC2" w:rsidP="002A2F00">
            <w:pPr>
              <w:jc w:val="center"/>
              <w:rPr>
                <w:rFonts w:ascii="Calibri" w:hAnsi="Calibri"/>
              </w:rPr>
            </w:pPr>
          </w:p>
        </w:tc>
        <w:tc>
          <w:tcPr>
            <w:tcW w:w="1210" w:type="dxa"/>
            <w:shd w:val="clear" w:color="auto" w:fill="000000" w:themeFill="text1"/>
          </w:tcPr>
          <w:p w14:paraId="5C9C2F25" w14:textId="77777777" w:rsidR="00307FC2" w:rsidRPr="00EA277A" w:rsidRDefault="00307FC2" w:rsidP="00EA277A">
            <w:pPr>
              <w:jc w:val="center"/>
              <w:rPr>
                <w:rFonts w:ascii="Calibri" w:hAnsi="Calibri"/>
                <w:sz w:val="18"/>
                <w:szCs w:val="18"/>
              </w:rPr>
            </w:pPr>
          </w:p>
        </w:tc>
      </w:tr>
      <w:tr w:rsidR="002A2F00" w14:paraId="4544BEE5" w14:textId="77777777" w:rsidTr="006B46DB">
        <w:tc>
          <w:tcPr>
            <w:tcW w:w="10220" w:type="dxa"/>
          </w:tcPr>
          <w:p w14:paraId="4668022B" w14:textId="77777777" w:rsidR="002A2F00" w:rsidRPr="00491F86" w:rsidRDefault="002A2F00" w:rsidP="002A2F00">
            <w:pPr>
              <w:jc w:val="center"/>
              <w:rPr>
                <w:rFonts w:ascii="Calibri" w:hAnsi="Calibri"/>
                <w:b/>
                <w:sz w:val="24"/>
                <w:szCs w:val="24"/>
              </w:rPr>
            </w:pPr>
            <w:r w:rsidRPr="00491F86">
              <w:rPr>
                <w:rFonts w:ascii="Calibri" w:hAnsi="Calibri"/>
                <w:b/>
                <w:sz w:val="24"/>
                <w:szCs w:val="24"/>
              </w:rPr>
              <w:t>Transportation Coverage Area</w:t>
            </w:r>
          </w:p>
          <w:p w14:paraId="1F27FB92" w14:textId="77777777" w:rsidR="00491F86" w:rsidRDefault="00491F86" w:rsidP="002A2F00">
            <w:pPr>
              <w:jc w:val="center"/>
              <w:rPr>
                <w:rFonts w:ascii="Calibri" w:hAnsi="Calibri"/>
              </w:rPr>
            </w:pPr>
          </w:p>
          <w:p w14:paraId="5BEAE29C" w14:textId="77777777" w:rsidR="00491F86" w:rsidRDefault="00491F86" w:rsidP="00491F86">
            <w:pPr>
              <w:rPr>
                <w:rFonts w:ascii="Calibri" w:hAnsi="Calibri"/>
              </w:rPr>
            </w:pPr>
            <w:r>
              <w:rPr>
                <w:rFonts w:ascii="Calibri" w:hAnsi="Calibri"/>
              </w:rPr>
              <w:t>Most trips will be in the City of Delaware or Delaware County. Some trips will be to destinations in counties that surround Delaware County in Central Ohio (Franklin County, Marion County, etc.). A</w:t>
            </w:r>
            <w:r w:rsidR="0090730B">
              <w:rPr>
                <w:rFonts w:ascii="Calibri" w:hAnsi="Calibri"/>
              </w:rPr>
              <w:t xml:space="preserve"> very</w:t>
            </w:r>
            <w:r>
              <w:rPr>
                <w:rFonts w:ascii="Calibri" w:hAnsi="Calibri"/>
              </w:rPr>
              <w:t xml:space="preserve"> few trips may be in other counties in Ohio. No trips will be outside the State of Ohio.</w:t>
            </w:r>
          </w:p>
          <w:p w14:paraId="5D045AF4" w14:textId="77777777" w:rsidR="00491F86" w:rsidRDefault="00491F86" w:rsidP="002A2F00">
            <w:pPr>
              <w:jc w:val="center"/>
              <w:rPr>
                <w:rFonts w:ascii="Calibri" w:hAnsi="Calibri"/>
              </w:rPr>
            </w:pPr>
          </w:p>
          <w:p w14:paraId="0B222C25" w14:textId="77777777" w:rsidR="00491F86" w:rsidRDefault="00EF6CE0" w:rsidP="00491F86">
            <w:pPr>
              <w:rPr>
                <w:rFonts w:ascii="Calibri" w:hAnsi="Calibri"/>
              </w:rPr>
            </w:pPr>
            <w:r>
              <w:rPr>
                <w:rFonts w:ascii="Calibri" w:hAnsi="Calibri"/>
              </w:rPr>
              <w:t>We are</w:t>
            </w:r>
            <w:r w:rsidR="00491F86">
              <w:rPr>
                <w:rFonts w:ascii="Calibri" w:hAnsi="Calibri"/>
              </w:rPr>
              <w:t xml:space="preserve"> able and willing to transport customers to and from anywhere in Ohio?</w:t>
            </w:r>
          </w:p>
          <w:p w14:paraId="39043154" w14:textId="77777777" w:rsidR="00491F86" w:rsidRDefault="00491F86" w:rsidP="00491F86">
            <w:pPr>
              <w:rPr>
                <w:rFonts w:ascii="Calibri" w:hAnsi="Calibri"/>
              </w:rPr>
            </w:pPr>
          </w:p>
          <w:p w14:paraId="70E52B98" w14:textId="77777777" w:rsidR="00491F86" w:rsidRPr="005C421A" w:rsidRDefault="00491F86" w:rsidP="00491F86">
            <w:pPr>
              <w:pStyle w:val="NoSpacing"/>
              <w:ind w:left="360"/>
              <w:rPr>
                <w:u w:val="single"/>
              </w:rPr>
            </w:pPr>
            <w:r w:rsidRPr="005C421A">
              <w:rPr>
                <w:u w:val="single"/>
              </w:rPr>
              <w:t>ANSWER:</w:t>
            </w:r>
            <w:r>
              <w:rPr>
                <w:u w:val="single"/>
              </w:rPr>
              <w:t xml:space="preserve"> (yes/no)</w:t>
            </w:r>
          </w:p>
          <w:p w14:paraId="22C65C62" w14:textId="77777777" w:rsidR="00491F86" w:rsidRPr="0014307E" w:rsidRDefault="00491F86" w:rsidP="00491F86">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ED2E050" w14:textId="77777777" w:rsidR="00491F86" w:rsidRDefault="00491F86" w:rsidP="00491F86">
            <w:pPr>
              <w:rPr>
                <w:rFonts w:ascii="Calibri" w:hAnsi="Calibri"/>
              </w:rPr>
            </w:pPr>
          </w:p>
          <w:p w14:paraId="6AF42631" w14:textId="77777777" w:rsidR="00491F86" w:rsidRDefault="00491F86" w:rsidP="00491F86">
            <w:pPr>
              <w:rPr>
                <w:rFonts w:ascii="Calibri" w:hAnsi="Calibri"/>
              </w:rPr>
            </w:pPr>
            <w:r>
              <w:rPr>
                <w:rFonts w:ascii="Calibri" w:hAnsi="Calibri"/>
              </w:rPr>
              <w:t xml:space="preserve">If “no”, please use a black marker and redact the counties </w:t>
            </w:r>
            <w:r w:rsidRPr="00491F86">
              <w:rPr>
                <w:rFonts w:ascii="Calibri" w:hAnsi="Calibri"/>
                <w:b/>
                <w:u w:val="single"/>
              </w:rPr>
              <w:t>you will not</w:t>
            </w:r>
            <w:r>
              <w:rPr>
                <w:rFonts w:ascii="Calibri" w:hAnsi="Calibri"/>
              </w:rPr>
              <w:t xml:space="preserve"> transport to</w:t>
            </w:r>
            <w:r w:rsidR="00434EAC">
              <w:rPr>
                <w:rFonts w:ascii="Calibri" w:hAnsi="Calibri"/>
              </w:rPr>
              <w:t xml:space="preserve"> on the map below</w:t>
            </w:r>
            <w:r>
              <w:rPr>
                <w:rFonts w:ascii="Calibri" w:hAnsi="Calibri"/>
              </w:rPr>
              <w:t>.</w:t>
            </w:r>
          </w:p>
          <w:p w14:paraId="336A0A6E" w14:textId="77777777" w:rsidR="00491F86" w:rsidRDefault="00491F86" w:rsidP="002A2F00">
            <w:pPr>
              <w:jc w:val="center"/>
              <w:rPr>
                <w:rFonts w:ascii="Calibri" w:hAnsi="Calibri"/>
              </w:rPr>
            </w:pPr>
          </w:p>
          <w:p w14:paraId="061EF5B5" w14:textId="77777777" w:rsidR="00491F86" w:rsidRDefault="00491F86" w:rsidP="002A2F00">
            <w:pPr>
              <w:jc w:val="center"/>
              <w:rPr>
                <w:rFonts w:ascii="Calibri" w:hAnsi="Calibri"/>
              </w:rPr>
            </w:pPr>
            <w:r>
              <w:rPr>
                <w:noProof/>
              </w:rPr>
              <w:lastRenderedPageBreak/>
              <w:drawing>
                <wp:inline distT="0" distB="0" distL="0" distR="0" wp14:anchorId="6871549A" wp14:editId="5EC78F14">
                  <wp:extent cx="4777706" cy="468232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3811" cy="4698109"/>
                          </a:xfrm>
                          <a:prstGeom prst="rect">
                            <a:avLst/>
                          </a:prstGeom>
                        </pic:spPr>
                      </pic:pic>
                    </a:graphicData>
                  </a:graphic>
                </wp:inline>
              </w:drawing>
            </w:r>
          </w:p>
          <w:p w14:paraId="6CC4C8C3" w14:textId="77777777" w:rsidR="00491F86" w:rsidRDefault="00491F86" w:rsidP="002A2F00">
            <w:pPr>
              <w:jc w:val="center"/>
              <w:rPr>
                <w:rFonts w:ascii="Calibri" w:hAnsi="Calibri"/>
              </w:rPr>
            </w:pPr>
          </w:p>
          <w:p w14:paraId="5456E0E4" w14:textId="77777777" w:rsidR="00491F86" w:rsidRDefault="00491F86" w:rsidP="002A2F00">
            <w:pPr>
              <w:jc w:val="center"/>
              <w:rPr>
                <w:rFonts w:ascii="Calibri" w:hAnsi="Calibri"/>
              </w:rPr>
            </w:pPr>
          </w:p>
          <w:p w14:paraId="23FE7501" w14:textId="77777777" w:rsidR="00491F86" w:rsidRDefault="00491F86" w:rsidP="002A2F00">
            <w:pPr>
              <w:jc w:val="center"/>
              <w:rPr>
                <w:rFonts w:ascii="Calibri" w:hAnsi="Calibri"/>
              </w:rPr>
            </w:pPr>
          </w:p>
          <w:p w14:paraId="73DB6999" w14:textId="77777777" w:rsidR="0009580A" w:rsidRDefault="0009580A" w:rsidP="002A2F00">
            <w:pPr>
              <w:jc w:val="center"/>
              <w:rPr>
                <w:rFonts w:ascii="Calibri" w:hAnsi="Calibri"/>
              </w:rPr>
            </w:pPr>
          </w:p>
          <w:p w14:paraId="436F024D" w14:textId="77777777" w:rsidR="0009580A" w:rsidRDefault="0009580A" w:rsidP="002A2F00">
            <w:pPr>
              <w:jc w:val="center"/>
              <w:rPr>
                <w:rFonts w:ascii="Calibri" w:hAnsi="Calibri"/>
              </w:rPr>
            </w:pPr>
          </w:p>
          <w:p w14:paraId="14B81739" w14:textId="75007500" w:rsidR="0009580A" w:rsidRDefault="0009580A" w:rsidP="002A2F00">
            <w:pPr>
              <w:jc w:val="center"/>
              <w:rPr>
                <w:rFonts w:ascii="Calibri" w:hAnsi="Calibri"/>
              </w:rPr>
            </w:pPr>
          </w:p>
          <w:p w14:paraId="2D957ECE" w14:textId="5B2E7DC6" w:rsidR="00841B19" w:rsidRDefault="00841B19" w:rsidP="002A2F00">
            <w:pPr>
              <w:jc w:val="center"/>
              <w:rPr>
                <w:rFonts w:ascii="Calibri" w:hAnsi="Calibri"/>
              </w:rPr>
            </w:pPr>
          </w:p>
          <w:p w14:paraId="219C0613" w14:textId="79A1C504" w:rsidR="00841B19" w:rsidRDefault="00841B19" w:rsidP="002A2F00">
            <w:pPr>
              <w:jc w:val="center"/>
              <w:rPr>
                <w:rFonts w:ascii="Calibri" w:hAnsi="Calibri"/>
              </w:rPr>
            </w:pPr>
          </w:p>
          <w:p w14:paraId="4E101A8C" w14:textId="5AD73C82" w:rsidR="00841B19" w:rsidRDefault="00841B19" w:rsidP="002A2F00">
            <w:pPr>
              <w:jc w:val="center"/>
              <w:rPr>
                <w:rFonts w:ascii="Calibri" w:hAnsi="Calibri"/>
              </w:rPr>
            </w:pPr>
          </w:p>
          <w:p w14:paraId="0E39244A" w14:textId="4131F549" w:rsidR="00841B19" w:rsidRDefault="00841B19" w:rsidP="002A2F00">
            <w:pPr>
              <w:jc w:val="center"/>
              <w:rPr>
                <w:rFonts w:ascii="Calibri" w:hAnsi="Calibri"/>
              </w:rPr>
            </w:pPr>
          </w:p>
          <w:p w14:paraId="349BD985" w14:textId="59F4A1A6" w:rsidR="00841B19" w:rsidRDefault="00841B19" w:rsidP="002A2F00">
            <w:pPr>
              <w:jc w:val="center"/>
              <w:rPr>
                <w:rFonts w:ascii="Calibri" w:hAnsi="Calibri"/>
              </w:rPr>
            </w:pPr>
          </w:p>
          <w:p w14:paraId="18EA5172" w14:textId="70434AB8" w:rsidR="00841B19" w:rsidRDefault="00841B19" w:rsidP="002A2F00">
            <w:pPr>
              <w:jc w:val="center"/>
              <w:rPr>
                <w:rFonts w:ascii="Calibri" w:hAnsi="Calibri"/>
              </w:rPr>
            </w:pPr>
          </w:p>
          <w:p w14:paraId="6096598C" w14:textId="02F62E7F" w:rsidR="00841B19" w:rsidRDefault="00841B19" w:rsidP="002A2F00">
            <w:pPr>
              <w:jc w:val="center"/>
              <w:rPr>
                <w:rFonts w:ascii="Calibri" w:hAnsi="Calibri"/>
              </w:rPr>
            </w:pPr>
          </w:p>
          <w:p w14:paraId="3962816C" w14:textId="130BEA6D" w:rsidR="00841B19" w:rsidRDefault="00841B19" w:rsidP="002A2F00">
            <w:pPr>
              <w:jc w:val="center"/>
              <w:rPr>
                <w:rFonts w:ascii="Calibri" w:hAnsi="Calibri"/>
              </w:rPr>
            </w:pPr>
          </w:p>
          <w:p w14:paraId="4B2D0813" w14:textId="199BAEC0" w:rsidR="00841B19" w:rsidRDefault="00841B19" w:rsidP="002A2F00">
            <w:pPr>
              <w:jc w:val="center"/>
              <w:rPr>
                <w:rFonts w:ascii="Calibri" w:hAnsi="Calibri"/>
              </w:rPr>
            </w:pPr>
          </w:p>
          <w:p w14:paraId="048BBA2B" w14:textId="7F71C2DB" w:rsidR="00841B19" w:rsidRDefault="00841B19" w:rsidP="002A2F00">
            <w:pPr>
              <w:jc w:val="center"/>
              <w:rPr>
                <w:rFonts w:ascii="Calibri" w:hAnsi="Calibri"/>
              </w:rPr>
            </w:pPr>
          </w:p>
          <w:p w14:paraId="4A4D5773" w14:textId="1420B56A" w:rsidR="00841B19" w:rsidRDefault="00841B19" w:rsidP="002A2F00">
            <w:pPr>
              <w:jc w:val="center"/>
              <w:rPr>
                <w:rFonts w:ascii="Calibri" w:hAnsi="Calibri"/>
              </w:rPr>
            </w:pPr>
          </w:p>
          <w:p w14:paraId="45DC66CB" w14:textId="336057EF" w:rsidR="00841B19" w:rsidRDefault="00841B19" w:rsidP="002A2F00">
            <w:pPr>
              <w:jc w:val="center"/>
              <w:rPr>
                <w:rFonts w:ascii="Calibri" w:hAnsi="Calibri"/>
              </w:rPr>
            </w:pPr>
          </w:p>
          <w:p w14:paraId="121A2BAB" w14:textId="1109E94F" w:rsidR="00841B19" w:rsidRDefault="00841B19" w:rsidP="002A2F00">
            <w:pPr>
              <w:jc w:val="center"/>
              <w:rPr>
                <w:rFonts w:ascii="Calibri" w:hAnsi="Calibri"/>
              </w:rPr>
            </w:pPr>
          </w:p>
          <w:p w14:paraId="4448394A" w14:textId="21CAB190" w:rsidR="00841B19" w:rsidRDefault="00841B19" w:rsidP="002A2F00">
            <w:pPr>
              <w:jc w:val="center"/>
              <w:rPr>
                <w:rFonts w:ascii="Calibri" w:hAnsi="Calibri"/>
              </w:rPr>
            </w:pPr>
          </w:p>
          <w:p w14:paraId="780AA771" w14:textId="4BC69ADA" w:rsidR="00841B19" w:rsidRDefault="00841B19" w:rsidP="002A2F00">
            <w:pPr>
              <w:jc w:val="center"/>
              <w:rPr>
                <w:rFonts w:ascii="Calibri" w:hAnsi="Calibri"/>
              </w:rPr>
            </w:pPr>
          </w:p>
          <w:p w14:paraId="1D2F8054" w14:textId="77777777" w:rsidR="00841B19" w:rsidRDefault="00841B19" w:rsidP="002A2F00">
            <w:pPr>
              <w:jc w:val="center"/>
              <w:rPr>
                <w:rFonts w:ascii="Calibri" w:hAnsi="Calibri"/>
              </w:rPr>
            </w:pPr>
          </w:p>
          <w:p w14:paraId="755F919D" w14:textId="77777777" w:rsidR="0009580A" w:rsidRDefault="0009580A" w:rsidP="002A2F00">
            <w:pPr>
              <w:jc w:val="center"/>
              <w:rPr>
                <w:rFonts w:ascii="Calibri" w:hAnsi="Calibri"/>
              </w:rPr>
            </w:pPr>
          </w:p>
        </w:tc>
        <w:tc>
          <w:tcPr>
            <w:tcW w:w="1210" w:type="dxa"/>
          </w:tcPr>
          <w:p w14:paraId="6E621ECE" w14:textId="33A8070F" w:rsidR="002A2F00" w:rsidRPr="00EA277A" w:rsidRDefault="00C036B8" w:rsidP="00EA277A">
            <w:pPr>
              <w:jc w:val="center"/>
              <w:rPr>
                <w:rFonts w:ascii="Calibri" w:hAnsi="Calibri"/>
                <w:sz w:val="18"/>
                <w:szCs w:val="18"/>
              </w:rPr>
            </w:pPr>
            <w:r>
              <w:rPr>
                <w:rFonts w:ascii="Calibri" w:hAnsi="Calibri"/>
                <w:sz w:val="18"/>
                <w:szCs w:val="18"/>
              </w:rPr>
              <w:lastRenderedPageBreak/>
              <w:t>6</w:t>
            </w:r>
          </w:p>
        </w:tc>
      </w:tr>
      <w:tr w:rsidR="00307FC2" w14:paraId="29879E10" w14:textId="77777777" w:rsidTr="006B46DB">
        <w:tc>
          <w:tcPr>
            <w:tcW w:w="10220" w:type="dxa"/>
            <w:shd w:val="clear" w:color="auto" w:fill="000000" w:themeFill="text1"/>
          </w:tcPr>
          <w:p w14:paraId="795C2CFB" w14:textId="77777777" w:rsidR="00307FC2" w:rsidRDefault="00307FC2" w:rsidP="002A2F00">
            <w:pPr>
              <w:jc w:val="center"/>
              <w:rPr>
                <w:rFonts w:ascii="Calibri" w:hAnsi="Calibri"/>
              </w:rPr>
            </w:pPr>
          </w:p>
        </w:tc>
        <w:tc>
          <w:tcPr>
            <w:tcW w:w="1210" w:type="dxa"/>
            <w:shd w:val="clear" w:color="auto" w:fill="000000" w:themeFill="text1"/>
          </w:tcPr>
          <w:p w14:paraId="6036988F" w14:textId="77777777" w:rsidR="00307FC2" w:rsidRPr="00EA277A" w:rsidRDefault="00307FC2" w:rsidP="00EA277A">
            <w:pPr>
              <w:jc w:val="center"/>
              <w:rPr>
                <w:rFonts w:ascii="Calibri" w:hAnsi="Calibri"/>
                <w:sz w:val="18"/>
                <w:szCs w:val="18"/>
              </w:rPr>
            </w:pPr>
          </w:p>
        </w:tc>
      </w:tr>
      <w:tr w:rsidR="002A2F00" w14:paraId="70B11863" w14:textId="77777777" w:rsidTr="006B46DB">
        <w:tc>
          <w:tcPr>
            <w:tcW w:w="10220" w:type="dxa"/>
          </w:tcPr>
          <w:p w14:paraId="52C785CE" w14:textId="77777777" w:rsidR="002A2F00" w:rsidRPr="006F6B08" w:rsidRDefault="002A2F00" w:rsidP="002A2F00">
            <w:pPr>
              <w:jc w:val="center"/>
              <w:rPr>
                <w:rFonts w:ascii="Calibri" w:hAnsi="Calibri"/>
                <w:b/>
                <w:sz w:val="24"/>
                <w:szCs w:val="24"/>
              </w:rPr>
            </w:pPr>
            <w:r w:rsidRPr="006F6B08">
              <w:rPr>
                <w:rFonts w:ascii="Calibri" w:hAnsi="Calibri"/>
                <w:b/>
                <w:sz w:val="24"/>
                <w:szCs w:val="24"/>
              </w:rPr>
              <w:t>Transportation Service Rates</w:t>
            </w:r>
          </w:p>
          <w:p w14:paraId="4B65204E" w14:textId="77777777" w:rsidR="00C7334B" w:rsidRDefault="00C7334B" w:rsidP="002A2F00">
            <w:pPr>
              <w:jc w:val="center"/>
              <w:rPr>
                <w:rFonts w:ascii="Calibri" w:hAnsi="Calibri"/>
              </w:rPr>
            </w:pPr>
          </w:p>
          <w:p w14:paraId="01951C78" w14:textId="77777777" w:rsidR="00C7334B" w:rsidRDefault="00C7334B" w:rsidP="00C7334B">
            <w:pPr>
              <w:rPr>
                <w:rFonts w:ascii="Calibri" w:hAnsi="Calibri"/>
              </w:rPr>
            </w:pPr>
            <w:r>
              <w:rPr>
                <w:rFonts w:ascii="Calibri" w:hAnsi="Calibri"/>
              </w:rPr>
              <w:t>Rates quoted should be for each one-way trip.</w:t>
            </w:r>
          </w:p>
          <w:p w14:paraId="5071C9AF" w14:textId="77777777" w:rsidR="006F6B08" w:rsidRDefault="006F6B08" w:rsidP="00C7334B">
            <w:pPr>
              <w:rPr>
                <w:rFonts w:ascii="Calibri" w:hAnsi="Calibri"/>
              </w:rPr>
            </w:pPr>
            <w:r>
              <w:rPr>
                <w:rFonts w:ascii="Calibri" w:hAnsi="Calibri"/>
              </w:rPr>
              <w:t>Rates quoted should be for one (1) passenger. Additional passengers quoted on separate line items.</w:t>
            </w:r>
          </w:p>
          <w:p w14:paraId="38533137" w14:textId="77777777" w:rsidR="00C7334B" w:rsidRDefault="00C7334B" w:rsidP="00C7334B">
            <w:pPr>
              <w:rPr>
                <w:rFonts w:ascii="Calibri" w:hAnsi="Calibri"/>
              </w:rPr>
            </w:pPr>
            <w:r>
              <w:rPr>
                <w:rFonts w:ascii="Calibri" w:hAnsi="Calibri"/>
              </w:rPr>
              <w:t>Rates quoted should include appropriate units ($, $/mile, $/minute, $/ hour, etc.)</w:t>
            </w:r>
          </w:p>
          <w:p w14:paraId="6A93ECD6" w14:textId="77777777" w:rsidR="00C7334B" w:rsidRDefault="00C7334B" w:rsidP="002A2F00">
            <w:pPr>
              <w:jc w:val="center"/>
              <w:rPr>
                <w:rFonts w:ascii="Calibri" w:hAnsi="Calibri"/>
              </w:rPr>
            </w:pPr>
          </w:p>
          <w:tbl>
            <w:tblPr>
              <w:tblStyle w:val="TableGrid"/>
              <w:tblW w:w="0" w:type="auto"/>
              <w:tblLook w:val="04A0" w:firstRow="1" w:lastRow="0" w:firstColumn="1" w:lastColumn="0" w:noHBand="0" w:noVBand="1"/>
            </w:tblPr>
            <w:tblGrid>
              <w:gridCol w:w="2498"/>
              <w:gridCol w:w="2498"/>
              <w:gridCol w:w="2499"/>
              <w:gridCol w:w="2499"/>
            </w:tblGrid>
            <w:tr w:rsidR="00C7334B" w14:paraId="68F55147" w14:textId="77777777" w:rsidTr="00C7334B">
              <w:tc>
                <w:tcPr>
                  <w:tcW w:w="2498" w:type="dxa"/>
                </w:tcPr>
                <w:p w14:paraId="47F1B01F" w14:textId="77777777" w:rsidR="00C7334B" w:rsidRPr="006F6B08" w:rsidRDefault="006F6B08" w:rsidP="002A2F00">
                  <w:pPr>
                    <w:jc w:val="center"/>
                    <w:rPr>
                      <w:rFonts w:ascii="Calibri" w:hAnsi="Calibri"/>
                      <w:b/>
                    </w:rPr>
                  </w:pPr>
                  <w:r w:rsidRPr="006F6B08">
                    <w:rPr>
                      <w:rFonts w:ascii="Calibri" w:hAnsi="Calibri"/>
                      <w:b/>
                    </w:rPr>
                    <w:t>Cost</w:t>
                  </w:r>
                </w:p>
                <w:p w14:paraId="1DFE820F" w14:textId="77777777" w:rsidR="006F6B08" w:rsidRPr="006F6B08" w:rsidRDefault="006F6B08" w:rsidP="002A2F00">
                  <w:pPr>
                    <w:jc w:val="center"/>
                    <w:rPr>
                      <w:rFonts w:ascii="Calibri" w:hAnsi="Calibri"/>
                      <w:b/>
                    </w:rPr>
                  </w:pPr>
                  <w:r w:rsidRPr="006F6B08">
                    <w:rPr>
                      <w:rFonts w:ascii="Calibri" w:hAnsi="Calibri"/>
                      <w:b/>
                    </w:rPr>
                    <w:t>Description</w:t>
                  </w:r>
                </w:p>
              </w:tc>
              <w:tc>
                <w:tcPr>
                  <w:tcW w:w="2498" w:type="dxa"/>
                </w:tcPr>
                <w:p w14:paraId="47D04966" w14:textId="77777777" w:rsidR="00C7334B" w:rsidRPr="006F6B08" w:rsidRDefault="00C7334B" w:rsidP="002A2F00">
                  <w:pPr>
                    <w:jc w:val="center"/>
                    <w:rPr>
                      <w:rFonts w:ascii="Calibri" w:hAnsi="Calibri"/>
                      <w:b/>
                    </w:rPr>
                  </w:pPr>
                  <w:r w:rsidRPr="006F6B08">
                    <w:rPr>
                      <w:rFonts w:ascii="Calibri" w:hAnsi="Calibri"/>
                      <w:b/>
                    </w:rPr>
                    <w:t>Both Origination &amp; Destination Within the City of Delaware</w:t>
                  </w:r>
                </w:p>
              </w:tc>
              <w:tc>
                <w:tcPr>
                  <w:tcW w:w="2499" w:type="dxa"/>
                </w:tcPr>
                <w:p w14:paraId="1C9CA0A1" w14:textId="77777777" w:rsidR="00C7334B" w:rsidRPr="006F6B08" w:rsidRDefault="00C7334B" w:rsidP="002A2F00">
                  <w:pPr>
                    <w:jc w:val="center"/>
                    <w:rPr>
                      <w:rFonts w:ascii="Calibri" w:hAnsi="Calibri"/>
                      <w:b/>
                    </w:rPr>
                  </w:pPr>
                  <w:r w:rsidRPr="006F6B08">
                    <w:rPr>
                      <w:rFonts w:ascii="Calibri" w:hAnsi="Calibri"/>
                      <w:b/>
                    </w:rPr>
                    <w:t xml:space="preserve">Both Origination &amp; Destination </w:t>
                  </w:r>
                  <w:r w:rsidR="00505B76" w:rsidRPr="006F6B08">
                    <w:rPr>
                      <w:rFonts w:ascii="Calibri" w:hAnsi="Calibri"/>
                      <w:b/>
                    </w:rPr>
                    <w:t>Within Delaware</w:t>
                  </w:r>
                  <w:r w:rsidRPr="006F6B08">
                    <w:rPr>
                      <w:rFonts w:ascii="Calibri" w:hAnsi="Calibri"/>
                      <w:b/>
                    </w:rPr>
                    <w:t xml:space="preserve"> County</w:t>
                  </w:r>
                </w:p>
              </w:tc>
              <w:tc>
                <w:tcPr>
                  <w:tcW w:w="2499" w:type="dxa"/>
                </w:tcPr>
                <w:p w14:paraId="3FCAFA68" w14:textId="77777777" w:rsidR="00C7334B" w:rsidRPr="006F6B08" w:rsidRDefault="00C7334B" w:rsidP="002A2F00">
                  <w:pPr>
                    <w:jc w:val="center"/>
                    <w:rPr>
                      <w:rFonts w:ascii="Calibri" w:hAnsi="Calibri"/>
                      <w:b/>
                    </w:rPr>
                  </w:pPr>
                  <w:r w:rsidRPr="006F6B08">
                    <w:rPr>
                      <w:rFonts w:ascii="Calibri" w:hAnsi="Calibri"/>
                      <w:b/>
                    </w:rPr>
                    <w:t>Origination or Destination Within the State of Ohio but Outside of Delaware County</w:t>
                  </w:r>
                </w:p>
              </w:tc>
            </w:tr>
            <w:tr w:rsidR="00C7334B" w14:paraId="435F968B" w14:textId="77777777" w:rsidTr="00C7334B">
              <w:tc>
                <w:tcPr>
                  <w:tcW w:w="2498" w:type="dxa"/>
                </w:tcPr>
                <w:p w14:paraId="263C0768" w14:textId="77777777" w:rsidR="00C7334B" w:rsidRPr="006F6B08" w:rsidRDefault="00505B76" w:rsidP="002A2F00">
                  <w:pPr>
                    <w:jc w:val="center"/>
                    <w:rPr>
                      <w:rFonts w:ascii="Calibri" w:hAnsi="Calibri"/>
                      <w:b/>
                    </w:rPr>
                  </w:pPr>
                  <w:r w:rsidRPr="006F6B08">
                    <w:rPr>
                      <w:rFonts w:ascii="Calibri" w:hAnsi="Calibri"/>
                      <w:b/>
                    </w:rPr>
                    <w:t>Minimum Fixed</w:t>
                  </w:r>
                  <w:r w:rsidR="006F6B08" w:rsidRPr="006F6B08">
                    <w:rPr>
                      <w:rFonts w:ascii="Calibri" w:hAnsi="Calibri"/>
                      <w:b/>
                    </w:rPr>
                    <w:t xml:space="preserve"> Trip</w:t>
                  </w:r>
                </w:p>
                <w:p w14:paraId="67F4E8DC" w14:textId="77777777" w:rsidR="006F6B08" w:rsidRPr="006F6B08" w:rsidRDefault="006F6B08" w:rsidP="002A2F00">
                  <w:pPr>
                    <w:jc w:val="center"/>
                    <w:rPr>
                      <w:rFonts w:ascii="Calibri" w:hAnsi="Calibri"/>
                      <w:b/>
                    </w:rPr>
                  </w:pPr>
                  <w:r w:rsidRPr="006F6B08">
                    <w:rPr>
                      <w:rFonts w:ascii="Calibri" w:hAnsi="Calibri"/>
                      <w:b/>
                    </w:rPr>
                    <w:t>Charge</w:t>
                  </w:r>
                </w:p>
              </w:tc>
              <w:tc>
                <w:tcPr>
                  <w:tcW w:w="2498" w:type="dxa"/>
                </w:tcPr>
                <w:p w14:paraId="39963616"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2A5AEA0" w14:textId="77777777" w:rsidR="00C7334B" w:rsidRDefault="00C7334B" w:rsidP="006F6B08">
                  <w:pPr>
                    <w:rPr>
                      <w:rFonts w:ascii="Calibri" w:hAnsi="Calibri"/>
                    </w:rPr>
                  </w:pPr>
                </w:p>
              </w:tc>
              <w:tc>
                <w:tcPr>
                  <w:tcW w:w="2499" w:type="dxa"/>
                </w:tcPr>
                <w:p w14:paraId="392918A7"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8A3810D" w14:textId="77777777" w:rsidR="00C7334B" w:rsidRDefault="00C7334B" w:rsidP="006F6B08">
                  <w:pPr>
                    <w:rPr>
                      <w:rFonts w:ascii="Calibri" w:hAnsi="Calibri"/>
                    </w:rPr>
                  </w:pPr>
                </w:p>
              </w:tc>
              <w:tc>
                <w:tcPr>
                  <w:tcW w:w="2499" w:type="dxa"/>
                </w:tcPr>
                <w:p w14:paraId="339ACD61"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4C5CD3E" w14:textId="77777777" w:rsidR="00C7334B" w:rsidRDefault="00C7334B" w:rsidP="006F6B08">
                  <w:pPr>
                    <w:rPr>
                      <w:rFonts w:ascii="Calibri" w:hAnsi="Calibri"/>
                    </w:rPr>
                  </w:pPr>
                </w:p>
              </w:tc>
            </w:tr>
            <w:tr w:rsidR="00C7334B" w14:paraId="3C31796C" w14:textId="77777777" w:rsidTr="00C7334B">
              <w:tc>
                <w:tcPr>
                  <w:tcW w:w="2498" w:type="dxa"/>
                </w:tcPr>
                <w:p w14:paraId="451F363A" w14:textId="77777777" w:rsidR="00C7334B" w:rsidRPr="006F6B08" w:rsidRDefault="006F6B08" w:rsidP="002A2F00">
                  <w:pPr>
                    <w:jc w:val="center"/>
                    <w:rPr>
                      <w:rFonts w:ascii="Calibri" w:hAnsi="Calibri"/>
                      <w:b/>
                    </w:rPr>
                  </w:pPr>
                  <w:r w:rsidRPr="006F6B08">
                    <w:rPr>
                      <w:rFonts w:ascii="Calibri" w:hAnsi="Calibri"/>
                      <w:b/>
                    </w:rPr>
                    <w:t>One Way Trip</w:t>
                  </w:r>
                </w:p>
                <w:p w14:paraId="59701FD7" w14:textId="77777777" w:rsidR="006F6B08" w:rsidRPr="006F6B08" w:rsidRDefault="006F6B08" w:rsidP="002A2F00">
                  <w:pPr>
                    <w:jc w:val="center"/>
                    <w:rPr>
                      <w:rFonts w:ascii="Calibri" w:hAnsi="Calibri"/>
                      <w:b/>
                    </w:rPr>
                  </w:pPr>
                  <w:r w:rsidRPr="006F6B08">
                    <w:rPr>
                      <w:rFonts w:ascii="Calibri" w:hAnsi="Calibri"/>
                      <w:b/>
                    </w:rPr>
                    <w:t>(Primary Passenger)</w:t>
                  </w:r>
                </w:p>
                <w:p w14:paraId="3D8273F7" w14:textId="77777777" w:rsidR="006F6B08" w:rsidRPr="006F6B08" w:rsidRDefault="006F6B08" w:rsidP="002A2F00">
                  <w:pPr>
                    <w:jc w:val="center"/>
                    <w:rPr>
                      <w:rFonts w:ascii="Calibri" w:hAnsi="Calibri"/>
                      <w:b/>
                    </w:rPr>
                  </w:pPr>
                </w:p>
              </w:tc>
              <w:tc>
                <w:tcPr>
                  <w:tcW w:w="2498" w:type="dxa"/>
                </w:tcPr>
                <w:p w14:paraId="50A7A40B"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A4D279E" w14:textId="77777777" w:rsidR="00C7334B" w:rsidRDefault="00C7334B" w:rsidP="006F6B08">
                  <w:pPr>
                    <w:rPr>
                      <w:rFonts w:ascii="Calibri" w:hAnsi="Calibri"/>
                    </w:rPr>
                  </w:pPr>
                </w:p>
              </w:tc>
              <w:tc>
                <w:tcPr>
                  <w:tcW w:w="2499" w:type="dxa"/>
                </w:tcPr>
                <w:p w14:paraId="0CF5A847"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7455108" w14:textId="77777777" w:rsidR="00C7334B" w:rsidRDefault="00C7334B" w:rsidP="006F6B08">
                  <w:pPr>
                    <w:rPr>
                      <w:rFonts w:ascii="Calibri" w:hAnsi="Calibri"/>
                    </w:rPr>
                  </w:pPr>
                </w:p>
              </w:tc>
              <w:tc>
                <w:tcPr>
                  <w:tcW w:w="2499" w:type="dxa"/>
                </w:tcPr>
                <w:p w14:paraId="4942844F"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7DAB3D4" w14:textId="77777777" w:rsidR="00C7334B" w:rsidRDefault="00C7334B" w:rsidP="006F6B08">
                  <w:pPr>
                    <w:rPr>
                      <w:rFonts w:ascii="Calibri" w:hAnsi="Calibri"/>
                    </w:rPr>
                  </w:pPr>
                </w:p>
              </w:tc>
            </w:tr>
            <w:tr w:rsidR="00C7334B" w14:paraId="445D9290" w14:textId="77777777" w:rsidTr="00C7334B">
              <w:tc>
                <w:tcPr>
                  <w:tcW w:w="2498" w:type="dxa"/>
                </w:tcPr>
                <w:p w14:paraId="510C00EC" w14:textId="77777777" w:rsidR="00C7334B" w:rsidRPr="006F6B08" w:rsidRDefault="006F6B08" w:rsidP="002A2F00">
                  <w:pPr>
                    <w:jc w:val="center"/>
                    <w:rPr>
                      <w:rFonts w:ascii="Calibri" w:hAnsi="Calibri"/>
                      <w:b/>
                    </w:rPr>
                  </w:pPr>
                  <w:r w:rsidRPr="006F6B08">
                    <w:rPr>
                      <w:rFonts w:ascii="Calibri" w:hAnsi="Calibri"/>
                      <w:b/>
                    </w:rPr>
                    <w:t>Charge for First</w:t>
                  </w:r>
                </w:p>
                <w:p w14:paraId="548C2BA9" w14:textId="77777777" w:rsidR="006F6B08" w:rsidRPr="006F6B08" w:rsidRDefault="006F6B08" w:rsidP="002A2F00">
                  <w:pPr>
                    <w:jc w:val="center"/>
                    <w:rPr>
                      <w:rFonts w:ascii="Calibri" w:hAnsi="Calibri"/>
                      <w:b/>
                    </w:rPr>
                  </w:pPr>
                  <w:r w:rsidRPr="006F6B08">
                    <w:rPr>
                      <w:rFonts w:ascii="Calibri" w:hAnsi="Calibri"/>
                      <w:b/>
                    </w:rPr>
                    <w:t>Additional Passenger</w:t>
                  </w:r>
                </w:p>
              </w:tc>
              <w:tc>
                <w:tcPr>
                  <w:tcW w:w="2498" w:type="dxa"/>
                </w:tcPr>
                <w:p w14:paraId="2073C8A4"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4E4F1AE" w14:textId="77777777" w:rsidR="00C7334B" w:rsidRDefault="00C7334B" w:rsidP="006F6B08">
                  <w:pPr>
                    <w:rPr>
                      <w:rFonts w:ascii="Calibri" w:hAnsi="Calibri"/>
                    </w:rPr>
                  </w:pPr>
                </w:p>
              </w:tc>
              <w:tc>
                <w:tcPr>
                  <w:tcW w:w="2499" w:type="dxa"/>
                </w:tcPr>
                <w:p w14:paraId="2E18593C"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7240F09" w14:textId="77777777" w:rsidR="00C7334B" w:rsidRDefault="00C7334B" w:rsidP="006F6B08">
                  <w:pPr>
                    <w:rPr>
                      <w:rFonts w:ascii="Calibri" w:hAnsi="Calibri"/>
                    </w:rPr>
                  </w:pPr>
                </w:p>
              </w:tc>
              <w:tc>
                <w:tcPr>
                  <w:tcW w:w="2499" w:type="dxa"/>
                </w:tcPr>
                <w:p w14:paraId="3D61CDF9"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6C278D1D" w14:textId="77777777" w:rsidR="00C7334B" w:rsidRDefault="00C7334B" w:rsidP="006F6B08">
                  <w:pPr>
                    <w:rPr>
                      <w:rFonts w:ascii="Calibri" w:hAnsi="Calibri"/>
                    </w:rPr>
                  </w:pPr>
                </w:p>
              </w:tc>
            </w:tr>
            <w:tr w:rsidR="00C7334B" w14:paraId="7F614AC8" w14:textId="77777777" w:rsidTr="00C7334B">
              <w:tc>
                <w:tcPr>
                  <w:tcW w:w="2498" w:type="dxa"/>
                </w:tcPr>
                <w:p w14:paraId="54CC700F" w14:textId="77777777" w:rsidR="00C7334B" w:rsidRPr="006F6B08" w:rsidRDefault="006F6B08" w:rsidP="002A2F00">
                  <w:pPr>
                    <w:jc w:val="center"/>
                    <w:rPr>
                      <w:rFonts w:ascii="Calibri" w:hAnsi="Calibri"/>
                      <w:b/>
                    </w:rPr>
                  </w:pPr>
                  <w:r w:rsidRPr="006F6B08">
                    <w:rPr>
                      <w:rFonts w:ascii="Calibri" w:hAnsi="Calibri"/>
                      <w:b/>
                    </w:rPr>
                    <w:t>Charge for Second Additional</w:t>
                  </w:r>
                </w:p>
                <w:p w14:paraId="41F3CFCF" w14:textId="77777777" w:rsidR="006F6B08" w:rsidRPr="006F6B08" w:rsidRDefault="006F6B08" w:rsidP="002A2F00">
                  <w:pPr>
                    <w:jc w:val="center"/>
                    <w:rPr>
                      <w:rFonts w:ascii="Calibri" w:hAnsi="Calibri"/>
                      <w:b/>
                    </w:rPr>
                  </w:pPr>
                  <w:r w:rsidRPr="006F6B08">
                    <w:rPr>
                      <w:rFonts w:ascii="Calibri" w:hAnsi="Calibri"/>
                      <w:b/>
                    </w:rPr>
                    <w:t>Passenger</w:t>
                  </w:r>
                </w:p>
              </w:tc>
              <w:tc>
                <w:tcPr>
                  <w:tcW w:w="2498" w:type="dxa"/>
                </w:tcPr>
                <w:p w14:paraId="4178024E"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3FD3677" w14:textId="77777777" w:rsidR="00C7334B" w:rsidRDefault="00C7334B" w:rsidP="006F6B08">
                  <w:pPr>
                    <w:rPr>
                      <w:rFonts w:ascii="Calibri" w:hAnsi="Calibri"/>
                    </w:rPr>
                  </w:pPr>
                </w:p>
              </w:tc>
              <w:tc>
                <w:tcPr>
                  <w:tcW w:w="2499" w:type="dxa"/>
                </w:tcPr>
                <w:p w14:paraId="141F3BB0"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D419B38" w14:textId="77777777" w:rsidR="00C7334B" w:rsidRDefault="00C7334B" w:rsidP="006F6B08">
                  <w:pPr>
                    <w:rPr>
                      <w:rFonts w:ascii="Calibri" w:hAnsi="Calibri"/>
                    </w:rPr>
                  </w:pPr>
                </w:p>
              </w:tc>
              <w:tc>
                <w:tcPr>
                  <w:tcW w:w="2499" w:type="dxa"/>
                </w:tcPr>
                <w:p w14:paraId="28EC6360"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FAD1DEA" w14:textId="77777777" w:rsidR="00C7334B" w:rsidRDefault="00C7334B" w:rsidP="006F6B08">
                  <w:pPr>
                    <w:rPr>
                      <w:rFonts w:ascii="Calibri" w:hAnsi="Calibri"/>
                    </w:rPr>
                  </w:pPr>
                </w:p>
              </w:tc>
            </w:tr>
            <w:tr w:rsidR="00C7334B" w14:paraId="20D24F26" w14:textId="77777777" w:rsidTr="00C7334B">
              <w:tc>
                <w:tcPr>
                  <w:tcW w:w="2498" w:type="dxa"/>
                </w:tcPr>
                <w:p w14:paraId="527EE460" w14:textId="77777777" w:rsidR="00C7334B" w:rsidRPr="006F6B08" w:rsidRDefault="006F6B08" w:rsidP="002A2F00">
                  <w:pPr>
                    <w:jc w:val="center"/>
                    <w:rPr>
                      <w:rFonts w:ascii="Calibri" w:hAnsi="Calibri"/>
                      <w:b/>
                    </w:rPr>
                  </w:pPr>
                  <w:r w:rsidRPr="006F6B08">
                    <w:rPr>
                      <w:rFonts w:ascii="Calibri" w:hAnsi="Calibri"/>
                      <w:b/>
                    </w:rPr>
                    <w:t>Charge for Three or More Additional Passengers</w:t>
                  </w:r>
                </w:p>
              </w:tc>
              <w:tc>
                <w:tcPr>
                  <w:tcW w:w="2498" w:type="dxa"/>
                </w:tcPr>
                <w:p w14:paraId="690C0B51"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E1B1778" w14:textId="77777777" w:rsidR="00C7334B" w:rsidRDefault="00C7334B" w:rsidP="006F6B08">
                  <w:pPr>
                    <w:rPr>
                      <w:rFonts w:ascii="Calibri" w:hAnsi="Calibri"/>
                    </w:rPr>
                  </w:pPr>
                </w:p>
              </w:tc>
              <w:tc>
                <w:tcPr>
                  <w:tcW w:w="2499" w:type="dxa"/>
                </w:tcPr>
                <w:p w14:paraId="405FFF6E"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DD6F893" w14:textId="77777777" w:rsidR="00C7334B" w:rsidRDefault="00C7334B" w:rsidP="006F6B08">
                  <w:pPr>
                    <w:rPr>
                      <w:rFonts w:ascii="Calibri" w:hAnsi="Calibri"/>
                    </w:rPr>
                  </w:pPr>
                </w:p>
              </w:tc>
              <w:tc>
                <w:tcPr>
                  <w:tcW w:w="2499" w:type="dxa"/>
                </w:tcPr>
                <w:p w14:paraId="7B0B0287"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06D0128" w14:textId="77777777" w:rsidR="00C7334B" w:rsidRDefault="00C7334B" w:rsidP="006F6B08">
                  <w:pPr>
                    <w:rPr>
                      <w:rFonts w:ascii="Calibri" w:hAnsi="Calibri"/>
                    </w:rPr>
                  </w:pPr>
                </w:p>
              </w:tc>
            </w:tr>
            <w:tr w:rsidR="00C7334B" w14:paraId="3A03A3A7" w14:textId="77777777" w:rsidTr="00C7334B">
              <w:tc>
                <w:tcPr>
                  <w:tcW w:w="2498" w:type="dxa"/>
                </w:tcPr>
                <w:p w14:paraId="3F3322C5" w14:textId="77777777" w:rsidR="00C7334B" w:rsidRPr="006F6B08" w:rsidRDefault="006F6B08" w:rsidP="002A2F00">
                  <w:pPr>
                    <w:jc w:val="center"/>
                    <w:rPr>
                      <w:rFonts w:ascii="Calibri" w:hAnsi="Calibri"/>
                      <w:b/>
                    </w:rPr>
                  </w:pPr>
                  <w:r w:rsidRPr="006F6B08">
                    <w:rPr>
                      <w:rFonts w:ascii="Calibri" w:hAnsi="Calibri"/>
                      <w:b/>
                    </w:rPr>
                    <w:t>Wait Time Charges</w:t>
                  </w:r>
                </w:p>
                <w:p w14:paraId="27C9C1B9" w14:textId="77777777" w:rsidR="006F6B08" w:rsidRPr="006F6B08" w:rsidRDefault="006F6B08" w:rsidP="002A2F00">
                  <w:pPr>
                    <w:jc w:val="center"/>
                    <w:rPr>
                      <w:rFonts w:ascii="Calibri" w:hAnsi="Calibri"/>
                      <w:b/>
                    </w:rPr>
                  </w:pPr>
                </w:p>
              </w:tc>
              <w:tc>
                <w:tcPr>
                  <w:tcW w:w="2498" w:type="dxa"/>
                </w:tcPr>
                <w:p w14:paraId="0219AE1A"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E38D165" w14:textId="77777777" w:rsidR="00C7334B" w:rsidRDefault="00C7334B" w:rsidP="006F6B08">
                  <w:pPr>
                    <w:rPr>
                      <w:rFonts w:ascii="Calibri" w:hAnsi="Calibri"/>
                    </w:rPr>
                  </w:pPr>
                </w:p>
              </w:tc>
              <w:tc>
                <w:tcPr>
                  <w:tcW w:w="2499" w:type="dxa"/>
                </w:tcPr>
                <w:p w14:paraId="54C5E124"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65AFD91" w14:textId="77777777" w:rsidR="00C7334B" w:rsidRDefault="00C7334B" w:rsidP="006F6B08">
                  <w:pPr>
                    <w:rPr>
                      <w:rFonts w:ascii="Calibri" w:hAnsi="Calibri"/>
                    </w:rPr>
                  </w:pPr>
                </w:p>
              </w:tc>
              <w:tc>
                <w:tcPr>
                  <w:tcW w:w="2499" w:type="dxa"/>
                </w:tcPr>
                <w:p w14:paraId="2BBE7533"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4A2F0FB" w14:textId="77777777" w:rsidR="00C7334B" w:rsidRDefault="00C7334B" w:rsidP="006F6B08">
                  <w:pPr>
                    <w:rPr>
                      <w:rFonts w:ascii="Calibri" w:hAnsi="Calibri"/>
                    </w:rPr>
                  </w:pPr>
                </w:p>
              </w:tc>
            </w:tr>
            <w:tr w:rsidR="00C7334B" w14:paraId="6F97C41E" w14:textId="77777777" w:rsidTr="00C7334B">
              <w:tc>
                <w:tcPr>
                  <w:tcW w:w="2498" w:type="dxa"/>
                </w:tcPr>
                <w:p w14:paraId="38AA08AC" w14:textId="77777777" w:rsidR="00C7334B" w:rsidRPr="006F6B08" w:rsidRDefault="006F6B08" w:rsidP="002A2F00">
                  <w:pPr>
                    <w:jc w:val="center"/>
                    <w:rPr>
                      <w:rFonts w:ascii="Calibri" w:hAnsi="Calibri"/>
                      <w:b/>
                    </w:rPr>
                  </w:pPr>
                  <w:r w:rsidRPr="006F6B08">
                    <w:rPr>
                      <w:rFonts w:ascii="Calibri" w:hAnsi="Calibri"/>
                      <w:b/>
                    </w:rPr>
                    <w:t>“No-Show” Charges</w:t>
                  </w:r>
                </w:p>
                <w:p w14:paraId="6E1B8181" w14:textId="77777777" w:rsidR="006F6B08" w:rsidRPr="006F6B08" w:rsidRDefault="006F6B08" w:rsidP="002A2F00">
                  <w:pPr>
                    <w:jc w:val="center"/>
                    <w:rPr>
                      <w:rFonts w:ascii="Calibri" w:hAnsi="Calibri"/>
                      <w:b/>
                    </w:rPr>
                  </w:pPr>
                </w:p>
              </w:tc>
              <w:tc>
                <w:tcPr>
                  <w:tcW w:w="2498" w:type="dxa"/>
                </w:tcPr>
                <w:p w14:paraId="30441598"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EFD3911" w14:textId="77777777" w:rsidR="00C7334B" w:rsidRDefault="00C7334B" w:rsidP="006F6B08">
                  <w:pPr>
                    <w:rPr>
                      <w:rFonts w:ascii="Calibri" w:hAnsi="Calibri"/>
                    </w:rPr>
                  </w:pPr>
                </w:p>
              </w:tc>
              <w:tc>
                <w:tcPr>
                  <w:tcW w:w="2499" w:type="dxa"/>
                </w:tcPr>
                <w:p w14:paraId="13831AA5"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7A1DAC6" w14:textId="77777777" w:rsidR="00C7334B" w:rsidRDefault="00C7334B" w:rsidP="006F6B08">
                  <w:pPr>
                    <w:rPr>
                      <w:rFonts w:ascii="Calibri" w:hAnsi="Calibri"/>
                    </w:rPr>
                  </w:pPr>
                </w:p>
              </w:tc>
              <w:tc>
                <w:tcPr>
                  <w:tcW w:w="2499" w:type="dxa"/>
                </w:tcPr>
                <w:p w14:paraId="0752A591"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8A651AB" w14:textId="77777777" w:rsidR="00C7334B" w:rsidRDefault="00C7334B" w:rsidP="006F6B08">
                  <w:pPr>
                    <w:rPr>
                      <w:rFonts w:ascii="Calibri" w:hAnsi="Calibri"/>
                    </w:rPr>
                  </w:pPr>
                </w:p>
              </w:tc>
            </w:tr>
            <w:tr w:rsidR="006F6B08" w14:paraId="704F6EA6" w14:textId="77777777" w:rsidTr="00C7334B">
              <w:tc>
                <w:tcPr>
                  <w:tcW w:w="2498" w:type="dxa"/>
                </w:tcPr>
                <w:p w14:paraId="2C4B992D" w14:textId="77777777" w:rsidR="006F6B08" w:rsidRPr="006F6B08" w:rsidRDefault="006F6B08" w:rsidP="002A2F00">
                  <w:pPr>
                    <w:jc w:val="center"/>
                    <w:rPr>
                      <w:rFonts w:ascii="Calibri" w:hAnsi="Calibri"/>
                      <w:b/>
                    </w:rPr>
                  </w:pPr>
                  <w:r w:rsidRPr="006F6B08">
                    <w:rPr>
                      <w:rFonts w:ascii="Calibri" w:hAnsi="Calibri"/>
                      <w:b/>
                    </w:rPr>
                    <w:t>Cancellation Charges</w:t>
                  </w:r>
                </w:p>
                <w:p w14:paraId="6B402AF0" w14:textId="77777777" w:rsidR="006F6B08" w:rsidRPr="006F6B08" w:rsidRDefault="006F6B08" w:rsidP="002A2F00">
                  <w:pPr>
                    <w:jc w:val="center"/>
                    <w:rPr>
                      <w:rFonts w:ascii="Calibri" w:hAnsi="Calibri"/>
                      <w:b/>
                    </w:rPr>
                  </w:pPr>
                </w:p>
              </w:tc>
              <w:tc>
                <w:tcPr>
                  <w:tcW w:w="2498" w:type="dxa"/>
                </w:tcPr>
                <w:p w14:paraId="17BC1FFE"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7240ED8" w14:textId="77777777" w:rsidR="006F6B08" w:rsidRDefault="006F6B08" w:rsidP="006F6B08">
                  <w:pPr>
                    <w:rPr>
                      <w:rFonts w:ascii="Calibri" w:hAnsi="Calibri"/>
                    </w:rPr>
                  </w:pPr>
                </w:p>
              </w:tc>
              <w:tc>
                <w:tcPr>
                  <w:tcW w:w="2499" w:type="dxa"/>
                </w:tcPr>
                <w:p w14:paraId="2D5A3775"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90E45D0" w14:textId="77777777" w:rsidR="006F6B08" w:rsidRDefault="006F6B08" w:rsidP="006F6B08">
                  <w:pPr>
                    <w:rPr>
                      <w:rFonts w:ascii="Calibri" w:hAnsi="Calibri"/>
                    </w:rPr>
                  </w:pPr>
                </w:p>
              </w:tc>
              <w:tc>
                <w:tcPr>
                  <w:tcW w:w="2499" w:type="dxa"/>
                </w:tcPr>
                <w:p w14:paraId="33993340"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174FED4D" w14:textId="77777777" w:rsidR="006F6B08" w:rsidRDefault="006F6B08" w:rsidP="006F6B08">
                  <w:pPr>
                    <w:rPr>
                      <w:rFonts w:ascii="Calibri" w:hAnsi="Calibri"/>
                    </w:rPr>
                  </w:pPr>
                </w:p>
              </w:tc>
            </w:tr>
            <w:tr w:rsidR="006F6B08" w14:paraId="400CC712" w14:textId="77777777" w:rsidTr="00C7334B">
              <w:tc>
                <w:tcPr>
                  <w:tcW w:w="2498" w:type="dxa"/>
                </w:tcPr>
                <w:p w14:paraId="3254C1AE" w14:textId="77777777" w:rsidR="006F6B08" w:rsidRPr="006F6B08" w:rsidRDefault="006F6B08" w:rsidP="002A2F00">
                  <w:pPr>
                    <w:jc w:val="center"/>
                    <w:rPr>
                      <w:rFonts w:ascii="Calibri" w:hAnsi="Calibri"/>
                      <w:b/>
                    </w:rPr>
                  </w:pPr>
                  <w:r w:rsidRPr="006F6B08">
                    <w:rPr>
                      <w:rFonts w:ascii="Calibri" w:hAnsi="Calibri"/>
                      <w:b/>
                    </w:rPr>
                    <w:t>Special Needs Charges</w:t>
                  </w:r>
                </w:p>
                <w:p w14:paraId="7896EEEC" w14:textId="77777777" w:rsidR="006F6B08" w:rsidRPr="006F6B08" w:rsidRDefault="006F6B08" w:rsidP="002A2F00">
                  <w:pPr>
                    <w:jc w:val="center"/>
                    <w:rPr>
                      <w:rFonts w:ascii="Calibri" w:hAnsi="Calibri"/>
                      <w:b/>
                    </w:rPr>
                  </w:pPr>
                </w:p>
              </w:tc>
              <w:tc>
                <w:tcPr>
                  <w:tcW w:w="2498" w:type="dxa"/>
                </w:tcPr>
                <w:p w14:paraId="5158D536"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57F84DA9" w14:textId="77777777" w:rsidR="006F6B08" w:rsidRDefault="006F6B08" w:rsidP="006F6B08">
                  <w:pPr>
                    <w:rPr>
                      <w:rFonts w:ascii="Calibri" w:hAnsi="Calibri"/>
                    </w:rPr>
                  </w:pPr>
                </w:p>
              </w:tc>
              <w:tc>
                <w:tcPr>
                  <w:tcW w:w="2499" w:type="dxa"/>
                </w:tcPr>
                <w:p w14:paraId="6BC82C73"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795E32BB" w14:textId="77777777" w:rsidR="006F6B08" w:rsidRDefault="006F6B08" w:rsidP="006F6B08">
                  <w:pPr>
                    <w:rPr>
                      <w:rFonts w:ascii="Calibri" w:hAnsi="Calibri"/>
                    </w:rPr>
                  </w:pPr>
                </w:p>
              </w:tc>
              <w:tc>
                <w:tcPr>
                  <w:tcW w:w="2499" w:type="dxa"/>
                </w:tcPr>
                <w:p w14:paraId="2DCD32FC"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3429BB8C" w14:textId="77777777" w:rsidR="006F6B08" w:rsidRDefault="006F6B08" w:rsidP="006F6B08">
                  <w:pPr>
                    <w:rPr>
                      <w:rFonts w:ascii="Calibri" w:hAnsi="Calibri"/>
                    </w:rPr>
                  </w:pPr>
                </w:p>
              </w:tc>
            </w:tr>
            <w:tr w:rsidR="006F6B08" w14:paraId="28865F61" w14:textId="77777777" w:rsidTr="00C7334B">
              <w:tc>
                <w:tcPr>
                  <w:tcW w:w="2498" w:type="dxa"/>
                </w:tcPr>
                <w:p w14:paraId="453DD5E1" w14:textId="77777777" w:rsidR="006F6B08" w:rsidRPr="006F6B08" w:rsidRDefault="006F6B08" w:rsidP="002A2F00">
                  <w:pPr>
                    <w:jc w:val="center"/>
                    <w:rPr>
                      <w:rFonts w:ascii="Calibri" w:hAnsi="Calibri"/>
                      <w:b/>
                    </w:rPr>
                  </w:pPr>
                  <w:r w:rsidRPr="006F6B08">
                    <w:rPr>
                      <w:rFonts w:ascii="Calibri" w:hAnsi="Calibri"/>
                      <w:b/>
                    </w:rPr>
                    <w:t>Other</w:t>
                  </w:r>
                </w:p>
                <w:p w14:paraId="7042F87E" w14:textId="77777777" w:rsidR="006F6B08" w:rsidRPr="006F6B08" w:rsidRDefault="006F6B08" w:rsidP="002A2F00">
                  <w:pPr>
                    <w:jc w:val="center"/>
                    <w:rPr>
                      <w:rFonts w:ascii="Calibri" w:hAnsi="Calibri"/>
                      <w:b/>
                    </w:rPr>
                  </w:pPr>
                </w:p>
              </w:tc>
              <w:tc>
                <w:tcPr>
                  <w:tcW w:w="2498" w:type="dxa"/>
                </w:tcPr>
                <w:p w14:paraId="5443FF38"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FA2F483" w14:textId="77777777" w:rsidR="006F6B08" w:rsidRDefault="006F6B08" w:rsidP="006F6B08">
                  <w:pPr>
                    <w:rPr>
                      <w:rFonts w:ascii="Calibri" w:hAnsi="Calibri"/>
                    </w:rPr>
                  </w:pPr>
                </w:p>
              </w:tc>
              <w:tc>
                <w:tcPr>
                  <w:tcW w:w="2499" w:type="dxa"/>
                </w:tcPr>
                <w:p w14:paraId="398B3861"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CFEC592" w14:textId="77777777" w:rsidR="006F6B08" w:rsidRDefault="006F6B08" w:rsidP="006F6B08">
                  <w:pPr>
                    <w:rPr>
                      <w:rFonts w:ascii="Calibri" w:hAnsi="Calibri"/>
                    </w:rPr>
                  </w:pPr>
                </w:p>
              </w:tc>
              <w:tc>
                <w:tcPr>
                  <w:tcW w:w="2499" w:type="dxa"/>
                </w:tcPr>
                <w:p w14:paraId="44EE2DD5"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00611C46" w14:textId="77777777" w:rsidR="006F6B08" w:rsidRDefault="006F6B08" w:rsidP="006F6B08">
                  <w:pPr>
                    <w:rPr>
                      <w:rFonts w:ascii="Calibri" w:hAnsi="Calibri"/>
                    </w:rPr>
                  </w:pPr>
                </w:p>
              </w:tc>
            </w:tr>
            <w:tr w:rsidR="006F6B08" w14:paraId="7DF27EE1" w14:textId="77777777" w:rsidTr="00C7334B">
              <w:tc>
                <w:tcPr>
                  <w:tcW w:w="2498" w:type="dxa"/>
                </w:tcPr>
                <w:p w14:paraId="4605DDB0" w14:textId="77777777" w:rsidR="006F6B08" w:rsidRPr="006F6B08" w:rsidRDefault="006F6B08" w:rsidP="002A2F00">
                  <w:pPr>
                    <w:jc w:val="center"/>
                    <w:rPr>
                      <w:rFonts w:ascii="Calibri" w:hAnsi="Calibri"/>
                      <w:b/>
                    </w:rPr>
                  </w:pPr>
                  <w:r w:rsidRPr="006F6B08">
                    <w:rPr>
                      <w:rFonts w:ascii="Calibri" w:hAnsi="Calibri"/>
                      <w:b/>
                    </w:rPr>
                    <w:t>Other</w:t>
                  </w:r>
                </w:p>
                <w:p w14:paraId="6A167BCE" w14:textId="77777777" w:rsidR="006F6B08" w:rsidRPr="006F6B08" w:rsidRDefault="006F6B08" w:rsidP="002A2F00">
                  <w:pPr>
                    <w:jc w:val="center"/>
                    <w:rPr>
                      <w:rFonts w:ascii="Calibri" w:hAnsi="Calibri"/>
                      <w:b/>
                    </w:rPr>
                  </w:pPr>
                </w:p>
              </w:tc>
              <w:tc>
                <w:tcPr>
                  <w:tcW w:w="2498" w:type="dxa"/>
                </w:tcPr>
                <w:p w14:paraId="7B9889FD"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5F2AE4A" w14:textId="77777777" w:rsidR="006F6B08" w:rsidRDefault="006F6B08" w:rsidP="006F6B08">
                  <w:pPr>
                    <w:rPr>
                      <w:rFonts w:ascii="Calibri" w:hAnsi="Calibri"/>
                    </w:rPr>
                  </w:pPr>
                </w:p>
              </w:tc>
              <w:tc>
                <w:tcPr>
                  <w:tcW w:w="2499" w:type="dxa"/>
                </w:tcPr>
                <w:p w14:paraId="6A151EA1"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744E6D9" w14:textId="77777777" w:rsidR="006F6B08" w:rsidRDefault="006F6B08" w:rsidP="006F6B08">
                  <w:pPr>
                    <w:rPr>
                      <w:rFonts w:ascii="Calibri" w:hAnsi="Calibri"/>
                    </w:rPr>
                  </w:pPr>
                </w:p>
              </w:tc>
              <w:tc>
                <w:tcPr>
                  <w:tcW w:w="2499" w:type="dxa"/>
                </w:tcPr>
                <w:p w14:paraId="3958DCF0" w14:textId="77777777" w:rsidR="006F6B08" w:rsidRPr="0014307E" w:rsidRDefault="006F6B08" w:rsidP="006F6B08">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120AF51" w14:textId="77777777" w:rsidR="006F6B08" w:rsidRDefault="006F6B08" w:rsidP="006F6B08">
                  <w:pPr>
                    <w:rPr>
                      <w:rFonts w:ascii="Calibri" w:hAnsi="Calibri"/>
                    </w:rPr>
                  </w:pPr>
                </w:p>
              </w:tc>
            </w:tr>
          </w:tbl>
          <w:p w14:paraId="5AFA7061" w14:textId="77777777" w:rsidR="00C7334B" w:rsidRDefault="00C7334B" w:rsidP="002A2F00">
            <w:pPr>
              <w:jc w:val="center"/>
              <w:rPr>
                <w:rFonts w:ascii="Calibri" w:hAnsi="Calibri"/>
              </w:rPr>
            </w:pPr>
          </w:p>
          <w:p w14:paraId="54B60FC8" w14:textId="77777777" w:rsidR="006F6B08" w:rsidRDefault="006F6B08" w:rsidP="002A2F00">
            <w:pPr>
              <w:jc w:val="center"/>
              <w:rPr>
                <w:rFonts w:ascii="Calibri" w:hAnsi="Calibri"/>
              </w:rPr>
            </w:pPr>
          </w:p>
        </w:tc>
        <w:tc>
          <w:tcPr>
            <w:tcW w:w="1210" w:type="dxa"/>
          </w:tcPr>
          <w:p w14:paraId="67883DA0" w14:textId="54403C74" w:rsidR="002A2F00" w:rsidRPr="00EA277A" w:rsidRDefault="00C036B8" w:rsidP="00EA277A">
            <w:pPr>
              <w:jc w:val="center"/>
              <w:rPr>
                <w:rFonts w:ascii="Calibri" w:hAnsi="Calibri"/>
                <w:sz w:val="18"/>
                <w:szCs w:val="18"/>
              </w:rPr>
            </w:pPr>
            <w:r>
              <w:rPr>
                <w:rFonts w:ascii="Calibri" w:hAnsi="Calibri"/>
                <w:sz w:val="18"/>
                <w:szCs w:val="18"/>
              </w:rPr>
              <w:t>10</w:t>
            </w:r>
          </w:p>
        </w:tc>
      </w:tr>
      <w:tr w:rsidR="00307FC2" w:rsidRPr="0016660D" w14:paraId="19F2CEA4" w14:textId="77777777" w:rsidTr="006B46DB">
        <w:tc>
          <w:tcPr>
            <w:tcW w:w="10220" w:type="dxa"/>
            <w:shd w:val="clear" w:color="auto" w:fill="000000" w:themeFill="text1"/>
          </w:tcPr>
          <w:p w14:paraId="55017211" w14:textId="77777777" w:rsidR="00307FC2" w:rsidRDefault="00307FC2" w:rsidP="00EA277A">
            <w:pPr>
              <w:jc w:val="center"/>
              <w:rPr>
                <w:rFonts w:ascii="Calibri" w:hAnsi="Calibri"/>
                <w:b/>
              </w:rPr>
            </w:pPr>
          </w:p>
        </w:tc>
        <w:tc>
          <w:tcPr>
            <w:tcW w:w="1210" w:type="dxa"/>
            <w:shd w:val="clear" w:color="auto" w:fill="000000" w:themeFill="text1"/>
          </w:tcPr>
          <w:p w14:paraId="3381E9CB" w14:textId="77777777" w:rsidR="00307FC2" w:rsidRPr="00EA277A" w:rsidRDefault="00307FC2" w:rsidP="00EA277A">
            <w:pPr>
              <w:jc w:val="center"/>
              <w:rPr>
                <w:rFonts w:ascii="Calibri" w:hAnsi="Calibri"/>
                <w:b/>
                <w:sz w:val="18"/>
                <w:szCs w:val="18"/>
              </w:rPr>
            </w:pPr>
          </w:p>
        </w:tc>
      </w:tr>
      <w:tr w:rsidR="002A2F00" w:rsidRPr="0016660D" w14:paraId="32A224E6" w14:textId="77777777" w:rsidTr="006B46DB">
        <w:tc>
          <w:tcPr>
            <w:tcW w:w="10220" w:type="dxa"/>
          </w:tcPr>
          <w:p w14:paraId="12EE1E68" w14:textId="77777777" w:rsidR="002A2F00" w:rsidRPr="0016660D" w:rsidRDefault="002A2F00" w:rsidP="00EA277A">
            <w:pPr>
              <w:jc w:val="center"/>
              <w:rPr>
                <w:rFonts w:ascii="Calibri" w:hAnsi="Calibri"/>
                <w:b/>
              </w:rPr>
            </w:pPr>
            <w:r>
              <w:rPr>
                <w:rFonts w:ascii="Calibri" w:hAnsi="Calibri"/>
                <w:b/>
              </w:rPr>
              <w:t>TOTAL</w:t>
            </w:r>
            <w:r w:rsidR="006F6B08">
              <w:rPr>
                <w:rFonts w:ascii="Calibri" w:hAnsi="Calibri"/>
                <w:b/>
              </w:rPr>
              <w:t xml:space="preserve"> POSSIBLE POINTS</w:t>
            </w:r>
          </w:p>
        </w:tc>
        <w:tc>
          <w:tcPr>
            <w:tcW w:w="1210" w:type="dxa"/>
          </w:tcPr>
          <w:p w14:paraId="5411316E" w14:textId="77777777" w:rsidR="002A2F00" w:rsidRPr="00EA277A" w:rsidRDefault="002A2F00" w:rsidP="00EA277A">
            <w:pPr>
              <w:jc w:val="center"/>
              <w:rPr>
                <w:rFonts w:ascii="Calibri" w:hAnsi="Calibri"/>
                <w:b/>
                <w:sz w:val="18"/>
                <w:szCs w:val="18"/>
              </w:rPr>
            </w:pPr>
            <w:r w:rsidRPr="00EA277A">
              <w:rPr>
                <w:rFonts w:ascii="Calibri" w:hAnsi="Calibri"/>
                <w:b/>
                <w:sz w:val="18"/>
                <w:szCs w:val="18"/>
              </w:rPr>
              <w:t>100</w:t>
            </w:r>
          </w:p>
        </w:tc>
      </w:tr>
    </w:tbl>
    <w:p w14:paraId="116E6087" w14:textId="77777777" w:rsidR="00FD0FEF" w:rsidRDefault="00FD0FEF" w:rsidP="00617188">
      <w:pPr>
        <w:pStyle w:val="NoSpacing"/>
        <w:jc w:val="center"/>
        <w:rPr>
          <w:b/>
          <w:u w:val="single"/>
        </w:rPr>
      </w:pPr>
    </w:p>
    <w:tbl>
      <w:tblPr>
        <w:tblStyle w:val="TableGrid"/>
        <w:tblW w:w="11430" w:type="dxa"/>
        <w:tblInd w:w="-365" w:type="dxa"/>
        <w:tblLook w:val="04A0" w:firstRow="1" w:lastRow="0" w:firstColumn="1" w:lastColumn="0" w:noHBand="0" w:noVBand="1"/>
      </w:tblPr>
      <w:tblGrid>
        <w:gridCol w:w="11430"/>
      </w:tblGrid>
      <w:tr w:rsidR="00434EAC" w14:paraId="25D7D749" w14:textId="77777777" w:rsidTr="00434EAC">
        <w:tc>
          <w:tcPr>
            <w:tcW w:w="11430" w:type="dxa"/>
          </w:tcPr>
          <w:p w14:paraId="5279CDC5" w14:textId="77777777" w:rsidR="00434EAC" w:rsidRDefault="00434EAC" w:rsidP="00617188">
            <w:pPr>
              <w:pStyle w:val="NoSpacing"/>
              <w:jc w:val="center"/>
              <w:rPr>
                <w:b/>
                <w:u w:val="single"/>
              </w:rPr>
            </w:pPr>
            <w:r>
              <w:rPr>
                <w:b/>
                <w:u w:val="single"/>
              </w:rPr>
              <w:t>DCDJFS Office Use Only</w:t>
            </w:r>
          </w:p>
        </w:tc>
      </w:tr>
      <w:tr w:rsidR="00434EAC" w14:paraId="1A1E2AEB" w14:textId="77777777" w:rsidTr="00434EAC">
        <w:tc>
          <w:tcPr>
            <w:tcW w:w="11430" w:type="dxa"/>
          </w:tcPr>
          <w:p w14:paraId="646AC164" w14:textId="77777777" w:rsidR="00434EAC" w:rsidRDefault="00434EAC" w:rsidP="00617188">
            <w:pPr>
              <w:pStyle w:val="NoSpacing"/>
              <w:jc w:val="center"/>
              <w:rPr>
                <w:b/>
                <w:u w:val="single"/>
              </w:rPr>
            </w:pPr>
          </w:p>
          <w:p w14:paraId="6E8A0A2B" w14:textId="77777777" w:rsidR="00434EAC" w:rsidRDefault="00434EAC" w:rsidP="00434EAC">
            <w:pPr>
              <w:pStyle w:val="NoSpacing"/>
            </w:pPr>
            <w:r>
              <w:t>Proposal Received on Time</w:t>
            </w:r>
          </w:p>
          <w:p w14:paraId="40B50297" w14:textId="77777777" w:rsidR="00434EAC" w:rsidRPr="005C421A" w:rsidRDefault="00434EAC" w:rsidP="00434EAC">
            <w:pPr>
              <w:pStyle w:val="NoSpacing"/>
              <w:ind w:left="360"/>
              <w:rPr>
                <w:u w:val="single"/>
              </w:rPr>
            </w:pPr>
            <w:r w:rsidRPr="005C421A">
              <w:rPr>
                <w:u w:val="single"/>
              </w:rPr>
              <w:t>ANSWER:</w:t>
            </w:r>
            <w:r>
              <w:rPr>
                <w:u w:val="single"/>
              </w:rPr>
              <w:t xml:space="preserve"> (yes/no)</w:t>
            </w:r>
          </w:p>
          <w:p w14:paraId="7B313524" w14:textId="77777777" w:rsidR="00434EAC" w:rsidRPr="0014307E" w:rsidRDefault="00434EAC" w:rsidP="00434EAC">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29D0A190" w14:textId="77777777" w:rsidR="00434EAC" w:rsidRDefault="00434EAC" w:rsidP="00434EAC">
            <w:pPr>
              <w:pStyle w:val="NoSpacing"/>
            </w:pPr>
          </w:p>
          <w:p w14:paraId="43D2D1FA" w14:textId="77777777" w:rsidR="00434EAC" w:rsidRDefault="00434EAC" w:rsidP="00434EAC">
            <w:pPr>
              <w:pStyle w:val="NoSpacing"/>
            </w:pPr>
            <w:r>
              <w:t>Proposal Meets Minimum Requirements</w:t>
            </w:r>
          </w:p>
          <w:p w14:paraId="09CE344C" w14:textId="77777777" w:rsidR="00434EAC" w:rsidRDefault="00434EAC" w:rsidP="00434EAC">
            <w:pPr>
              <w:rPr>
                <w:rFonts w:ascii="Calibri" w:hAnsi="Calibri"/>
              </w:rPr>
            </w:pPr>
          </w:p>
          <w:p w14:paraId="46B8FE3B" w14:textId="77777777" w:rsidR="00434EAC" w:rsidRPr="005C421A" w:rsidRDefault="00434EAC" w:rsidP="00434EAC">
            <w:pPr>
              <w:pStyle w:val="NoSpacing"/>
              <w:ind w:left="360"/>
              <w:rPr>
                <w:u w:val="single"/>
              </w:rPr>
            </w:pPr>
            <w:r w:rsidRPr="005C421A">
              <w:rPr>
                <w:u w:val="single"/>
              </w:rPr>
              <w:lastRenderedPageBreak/>
              <w:t>ANSWER:</w:t>
            </w:r>
            <w:r>
              <w:rPr>
                <w:u w:val="single"/>
              </w:rPr>
              <w:t xml:space="preserve"> (yes/no)</w:t>
            </w:r>
          </w:p>
          <w:p w14:paraId="41FE073C" w14:textId="77777777" w:rsidR="00434EAC" w:rsidRPr="0014307E" w:rsidRDefault="00434EAC" w:rsidP="00434EAC">
            <w:pPr>
              <w:ind w:left="360"/>
              <w:rPr>
                <w:rFonts w:ascii="Calibri" w:hAnsi="Calibri"/>
                <w:b/>
              </w:rPr>
            </w:pPr>
            <w:r w:rsidRPr="0014307E">
              <w:rPr>
                <w:rFonts w:ascii="Calibri" w:hAnsi="Calibri"/>
              </w:rPr>
              <w:fldChar w:fldCharType="begin">
                <w:ffData>
                  <w:name w:val="Text29"/>
                  <w:enabled/>
                  <w:calcOnExit w:val="0"/>
                  <w:textInput/>
                </w:ffData>
              </w:fldChar>
            </w:r>
            <w:r w:rsidRPr="0014307E">
              <w:rPr>
                <w:rFonts w:ascii="Calibri" w:hAnsi="Calibri"/>
              </w:rPr>
              <w:instrText xml:space="preserve"> FORMTEXT </w:instrText>
            </w:r>
            <w:r w:rsidRPr="0014307E">
              <w:rPr>
                <w:rFonts w:ascii="Calibri" w:hAnsi="Calibri"/>
              </w:rPr>
            </w:r>
            <w:r w:rsidRPr="0014307E">
              <w:rPr>
                <w:rFonts w:ascii="Calibri" w:hAnsi="Calibri"/>
              </w:rPr>
              <w:fldChar w:fldCharType="separate"/>
            </w:r>
            <w:r w:rsidRPr="005C421A">
              <w:rPr>
                <w:noProof/>
              </w:rPr>
              <w:t> </w:t>
            </w:r>
            <w:r w:rsidRPr="005C421A">
              <w:rPr>
                <w:noProof/>
              </w:rPr>
              <w:t> </w:t>
            </w:r>
            <w:r w:rsidRPr="005C421A">
              <w:rPr>
                <w:noProof/>
              </w:rPr>
              <w:t> </w:t>
            </w:r>
            <w:r w:rsidRPr="005C421A">
              <w:rPr>
                <w:noProof/>
              </w:rPr>
              <w:t> </w:t>
            </w:r>
            <w:r w:rsidRPr="005C421A">
              <w:rPr>
                <w:noProof/>
              </w:rPr>
              <w:t> </w:t>
            </w:r>
            <w:r w:rsidRPr="0014307E">
              <w:rPr>
                <w:rFonts w:ascii="Calibri" w:hAnsi="Calibri"/>
              </w:rPr>
              <w:fldChar w:fldCharType="end"/>
            </w:r>
          </w:p>
          <w:p w14:paraId="49684E8E" w14:textId="77777777" w:rsidR="00434EAC" w:rsidRDefault="00434EAC" w:rsidP="00434EAC">
            <w:pPr>
              <w:rPr>
                <w:rFonts w:ascii="Calibri" w:hAnsi="Calibri"/>
              </w:rPr>
            </w:pPr>
          </w:p>
          <w:p w14:paraId="419A7B8C" w14:textId="77777777" w:rsidR="00434EAC" w:rsidRDefault="00434EAC" w:rsidP="00434EAC">
            <w:pPr>
              <w:pStyle w:val="NoSpacing"/>
            </w:pPr>
            <w:r>
              <w:t>Total Points Awarded</w:t>
            </w:r>
          </w:p>
          <w:p w14:paraId="5E827B28" w14:textId="77777777" w:rsidR="00434EAC" w:rsidRPr="005C421A" w:rsidRDefault="00434EAC" w:rsidP="00434EAC">
            <w:pPr>
              <w:pStyle w:val="NoSpacing"/>
              <w:rPr>
                <w:u w:val="single"/>
              </w:rPr>
            </w:pPr>
            <w:r w:rsidRPr="00434EAC">
              <w:t xml:space="preserve">        </w:t>
            </w:r>
            <w:r w:rsidRPr="005C421A">
              <w:rPr>
                <w:u w:val="single"/>
              </w:rPr>
              <w:t>ANSWER:</w:t>
            </w:r>
          </w:p>
          <w:p w14:paraId="4EBB8A71" w14:textId="77777777" w:rsidR="00434EAC" w:rsidRDefault="00434EAC" w:rsidP="00434EAC">
            <w:pPr>
              <w:pStyle w:val="NoSpacing"/>
              <w:rPr>
                <w:rFonts w:ascii="Calibri" w:hAnsi="Calibri"/>
              </w:rPr>
            </w:pPr>
            <w:r>
              <w:rPr>
                <w:rFonts w:ascii="Calibri" w:hAnsi="Calibri"/>
              </w:rPr>
              <w:t xml:space="preserve">        </w:t>
            </w: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0BBAF3E2" w14:textId="77777777" w:rsidR="00434EAC" w:rsidRDefault="00434EAC" w:rsidP="00434EAC">
            <w:pPr>
              <w:pStyle w:val="NoSpacing"/>
              <w:rPr>
                <w:rFonts w:ascii="Calibri" w:hAnsi="Calibri"/>
              </w:rPr>
            </w:pPr>
          </w:p>
          <w:p w14:paraId="1E2AEEFC" w14:textId="77777777" w:rsidR="00434EAC" w:rsidRDefault="00434EAC" w:rsidP="00434EAC">
            <w:pPr>
              <w:pStyle w:val="NoSpacing"/>
              <w:rPr>
                <w:rFonts w:ascii="Calibri" w:hAnsi="Calibri"/>
              </w:rPr>
            </w:pPr>
            <w:r>
              <w:rPr>
                <w:rFonts w:ascii="Calibri" w:hAnsi="Calibri"/>
              </w:rPr>
              <w:t>Comments:</w:t>
            </w:r>
          </w:p>
          <w:p w14:paraId="701EF0C4" w14:textId="77777777" w:rsidR="00434EAC" w:rsidRPr="005C421A" w:rsidRDefault="00434EAC" w:rsidP="00434EAC">
            <w:pPr>
              <w:pStyle w:val="NoSpacing"/>
              <w:rPr>
                <w:u w:val="single"/>
              </w:rPr>
            </w:pPr>
            <w:r w:rsidRPr="00434EAC">
              <w:t xml:space="preserve">      </w:t>
            </w:r>
            <w:r>
              <w:rPr>
                <w:u w:val="single"/>
              </w:rPr>
              <w:t xml:space="preserve"> </w:t>
            </w:r>
            <w:r w:rsidRPr="005C421A">
              <w:rPr>
                <w:u w:val="single"/>
              </w:rPr>
              <w:t>ANSWER:</w:t>
            </w:r>
          </w:p>
          <w:p w14:paraId="6E078A62" w14:textId="77777777" w:rsidR="00434EAC" w:rsidRDefault="00434EAC" w:rsidP="00434EAC">
            <w:pPr>
              <w:pStyle w:val="NoSpacing"/>
            </w:pPr>
            <w:r>
              <w:rPr>
                <w:rFonts w:ascii="Calibri" w:hAnsi="Calibri"/>
              </w:rPr>
              <w:t xml:space="preserve">       </w:t>
            </w:r>
            <w:r w:rsidRPr="005C421A">
              <w:rPr>
                <w:rFonts w:ascii="Calibri" w:hAnsi="Calibri"/>
              </w:rPr>
              <w:fldChar w:fldCharType="begin">
                <w:ffData>
                  <w:name w:val="Text29"/>
                  <w:enabled/>
                  <w:calcOnExit w:val="0"/>
                  <w:textInput/>
                </w:ffData>
              </w:fldChar>
            </w:r>
            <w:r w:rsidRPr="005C421A">
              <w:rPr>
                <w:rFonts w:ascii="Calibri" w:hAnsi="Calibri"/>
              </w:rPr>
              <w:instrText xml:space="preserve"> FORMTEXT </w:instrText>
            </w:r>
            <w:r w:rsidRPr="005C421A">
              <w:rPr>
                <w:rFonts w:ascii="Calibri" w:hAnsi="Calibri"/>
              </w:rPr>
            </w:r>
            <w:r w:rsidRPr="005C421A">
              <w:rPr>
                <w:rFonts w:ascii="Calibri" w:hAnsi="Calibri"/>
              </w:rPr>
              <w:fldChar w:fldCharType="separate"/>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noProof/>
              </w:rPr>
              <w:t> </w:t>
            </w:r>
            <w:r w:rsidRPr="005C421A">
              <w:rPr>
                <w:rFonts w:ascii="Calibri" w:hAnsi="Calibri"/>
              </w:rPr>
              <w:fldChar w:fldCharType="end"/>
            </w:r>
          </w:p>
          <w:p w14:paraId="3254C31E" w14:textId="77777777" w:rsidR="00434EAC" w:rsidRDefault="00434EAC" w:rsidP="00434EAC">
            <w:pPr>
              <w:pStyle w:val="NoSpacing"/>
            </w:pPr>
          </w:p>
          <w:p w14:paraId="78CE36ED" w14:textId="77777777" w:rsidR="00434EAC" w:rsidRDefault="00434EAC" w:rsidP="00617188">
            <w:pPr>
              <w:pStyle w:val="NoSpacing"/>
              <w:jc w:val="center"/>
              <w:rPr>
                <w:b/>
                <w:u w:val="single"/>
              </w:rPr>
            </w:pPr>
          </w:p>
        </w:tc>
      </w:tr>
    </w:tbl>
    <w:p w14:paraId="126146ED" w14:textId="364069BE" w:rsidR="00FD0FEF" w:rsidRDefault="00FD0FEF" w:rsidP="00617188">
      <w:pPr>
        <w:pStyle w:val="NoSpacing"/>
        <w:jc w:val="center"/>
        <w:rPr>
          <w:b/>
          <w:u w:val="single"/>
        </w:rPr>
      </w:pPr>
    </w:p>
    <w:p w14:paraId="60257E9B" w14:textId="1976DF52" w:rsidR="00A70555" w:rsidRDefault="00A70555" w:rsidP="00617188">
      <w:pPr>
        <w:pStyle w:val="NoSpacing"/>
        <w:jc w:val="center"/>
        <w:rPr>
          <w:b/>
          <w:u w:val="single"/>
        </w:rPr>
      </w:pPr>
    </w:p>
    <w:p w14:paraId="00620C8F" w14:textId="4C886D2A" w:rsidR="00A70555" w:rsidRDefault="00A70555" w:rsidP="00617188">
      <w:pPr>
        <w:pStyle w:val="NoSpacing"/>
        <w:jc w:val="center"/>
        <w:rPr>
          <w:b/>
          <w:u w:val="single"/>
        </w:rPr>
      </w:pPr>
    </w:p>
    <w:p w14:paraId="28D0CC56" w14:textId="77777777" w:rsidR="00A70555" w:rsidRDefault="00A70555" w:rsidP="00617188">
      <w:pPr>
        <w:pStyle w:val="NoSpacing"/>
        <w:jc w:val="center"/>
        <w:rPr>
          <w:b/>
          <w:u w:val="single"/>
        </w:rPr>
      </w:pPr>
    </w:p>
    <w:p w14:paraId="38EAA580" w14:textId="77777777" w:rsidR="00FD0FEF" w:rsidRDefault="0009580A" w:rsidP="00617188">
      <w:pPr>
        <w:pStyle w:val="NoSpacing"/>
        <w:jc w:val="center"/>
        <w:rPr>
          <w:b/>
          <w:u w:val="single"/>
        </w:rPr>
      </w:pPr>
      <w:r>
        <w:rPr>
          <w:b/>
          <w:u w:val="single"/>
        </w:rPr>
        <w:t>Final Checklist for Bidders for Proposals</w:t>
      </w:r>
    </w:p>
    <w:p w14:paraId="1CDBEA35" w14:textId="77777777" w:rsidR="0009580A" w:rsidRDefault="0009580A" w:rsidP="00617188">
      <w:pPr>
        <w:pStyle w:val="NoSpacing"/>
        <w:jc w:val="center"/>
        <w:rPr>
          <w:b/>
          <w:u w:val="single"/>
        </w:rPr>
      </w:pPr>
    </w:p>
    <w:p w14:paraId="3BB4AA67" w14:textId="41586465" w:rsidR="0009580A" w:rsidRPr="0009580A" w:rsidRDefault="00505B76" w:rsidP="0009580A">
      <w:pPr>
        <w:pStyle w:val="NoSpacing"/>
        <w:numPr>
          <w:ilvl w:val="0"/>
          <w:numId w:val="57"/>
        </w:numPr>
        <w:rPr>
          <w:b/>
          <w:u w:val="single"/>
        </w:rPr>
      </w:pPr>
      <w:r>
        <w:t>The entire</w:t>
      </w:r>
      <w:r w:rsidR="0009580A">
        <w:t xml:space="preserve"> proposal is submitted by email on time (not later than </w:t>
      </w:r>
      <w:r w:rsidR="0009580A" w:rsidRPr="003D3A00">
        <w:rPr>
          <w:highlight w:val="yellow"/>
        </w:rPr>
        <w:t xml:space="preserve">May </w:t>
      </w:r>
      <w:r w:rsidR="003D3A00" w:rsidRPr="003D3A00">
        <w:rPr>
          <w:highlight w:val="yellow"/>
        </w:rPr>
        <w:t>22</w:t>
      </w:r>
      <w:r w:rsidR="0009580A" w:rsidRPr="003D3A00">
        <w:rPr>
          <w:highlight w:val="yellow"/>
        </w:rPr>
        <w:t>, 2019</w:t>
      </w:r>
      <w:r w:rsidR="0009580A">
        <w:t>)</w:t>
      </w:r>
      <w:r w:rsidR="00873229">
        <w:t>.</w:t>
      </w:r>
    </w:p>
    <w:p w14:paraId="1CF9FF45" w14:textId="4EC29A76" w:rsidR="0009580A" w:rsidRPr="0009580A" w:rsidRDefault="0009580A" w:rsidP="0009580A">
      <w:pPr>
        <w:pStyle w:val="NoSpacing"/>
        <w:numPr>
          <w:ilvl w:val="0"/>
          <w:numId w:val="57"/>
        </w:numPr>
        <w:rPr>
          <w:b/>
          <w:u w:val="single"/>
        </w:rPr>
      </w:pPr>
      <w:r>
        <w:t>The proposal is signed by an authorized representative</w:t>
      </w:r>
      <w:r w:rsidR="00873229">
        <w:t>.</w:t>
      </w:r>
    </w:p>
    <w:p w14:paraId="3DC2C957" w14:textId="1AAC7D55" w:rsidR="0009580A" w:rsidRPr="0009580A" w:rsidRDefault="0009580A" w:rsidP="0009580A">
      <w:pPr>
        <w:pStyle w:val="NoSpacing"/>
        <w:numPr>
          <w:ilvl w:val="0"/>
          <w:numId w:val="57"/>
        </w:numPr>
        <w:rPr>
          <w:b/>
          <w:u w:val="single"/>
        </w:rPr>
      </w:pPr>
      <w:r>
        <w:t>Minimum requirements for the proposal are satisfied</w:t>
      </w:r>
      <w:r w:rsidR="00873229">
        <w:t>.</w:t>
      </w:r>
    </w:p>
    <w:p w14:paraId="74B2EF2F" w14:textId="6650DEE6" w:rsidR="0009580A" w:rsidRPr="0009580A" w:rsidRDefault="0009580A" w:rsidP="0009580A">
      <w:pPr>
        <w:pStyle w:val="NoSpacing"/>
        <w:numPr>
          <w:ilvl w:val="0"/>
          <w:numId w:val="57"/>
        </w:numPr>
        <w:rPr>
          <w:b/>
          <w:u w:val="single"/>
        </w:rPr>
      </w:pPr>
      <w:r>
        <w:t>All questions on the proposal form are answered</w:t>
      </w:r>
      <w:r w:rsidR="00873229">
        <w:t>.</w:t>
      </w:r>
    </w:p>
    <w:p w14:paraId="0F8EE373" w14:textId="47840029" w:rsidR="00FD0FEF" w:rsidRPr="0009580A" w:rsidRDefault="0009580A" w:rsidP="0009580A">
      <w:pPr>
        <w:pStyle w:val="NoSpacing"/>
        <w:numPr>
          <w:ilvl w:val="0"/>
          <w:numId w:val="57"/>
        </w:numPr>
        <w:rPr>
          <w:b/>
          <w:u w:val="single"/>
        </w:rPr>
      </w:pPr>
      <w:r>
        <w:t>A signed and notarized copy of the Campaign Finance Affidavit is provided with the proposal</w:t>
      </w:r>
      <w:r w:rsidR="00873229">
        <w:t>.</w:t>
      </w:r>
    </w:p>
    <w:p w14:paraId="77B8728A" w14:textId="77777777" w:rsidR="00FD0FEF" w:rsidRDefault="00FD0FEF" w:rsidP="00617188">
      <w:pPr>
        <w:pStyle w:val="NoSpacing"/>
        <w:jc w:val="center"/>
        <w:rPr>
          <w:b/>
          <w:u w:val="single"/>
        </w:rPr>
      </w:pPr>
    </w:p>
    <w:p w14:paraId="7A0F0813" w14:textId="77777777" w:rsidR="00FD0FEF" w:rsidRDefault="00FD0FEF" w:rsidP="00617188">
      <w:pPr>
        <w:pStyle w:val="NoSpacing"/>
        <w:jc w:val="center"/>
        <w:rPr>
          <w:b/>
          <w:u w:val="single"/>
        </w:rPr>
      </w:pPr>
    </w:p>
    <w:p w14:paraId="2DB5A921" w14:textId="77777777" w:rsidR="00FD0FEF" w:rsidRDefault="00FD0FEF" w:rsidP="00617188">
      <w:pPr>
        <w:pStyle w:val="NoSpacing"/>
        <w:jc w:val="center"/>
        <w:rPr>
          <w:b/>
          <w:u w:val="single"/>
        </w:rPr>
      </w:pPr>
    </w:p>
    <w:p w14:paraId="2D2623F1" w14:textId="77777777" w:rsidR="00FD0FEF" w:rsidRDefault="00FD0FEF" w:rsidP="00617188">
      <w:pPr>
        <w:pStyle w:val="NoSpacing"/>
        <w:jc w:val="center"/>
        <w:rPr>
          <w:b/>
          <w:u w:val="single"/>
        </w:rPr>
      </w:pPr>
      <w:bookmarkStart w:id="2" w:name="_GoBack"/>
      <w:bookmarkEnd w:id="2"/>
    </w:p>
    <w:p w14:paraId="2B3D9CEF" w14:textId="77777777" w:rsidR="0009580A" w:rsidRDefault="0009580A" w:rsidP="00617188">
      <w:pPr>
        <w:pStyle w:val="NoSpacing"/>
        <w:jc w:val="center"/>
        <w:rPr>
          <w:b/>
          <w:u w:val="single"/>
        </w:rPr>
      </w:pPr>
    </w:p>
    <w:p w14:paraId="75BA4221" w14:textId="77777777" w:rsidR="0009580A" w:rsidRDefault="0009580A" w:rsidP="00617188">
      <w:pPr>
        <w:pStyle w:val="NoSpacing"/>
        <w:jc w:val="center"/>
        <w:rPr>
          <w:b/>
          <w:u w:val="single"/>
        </w:rPr>
      </w:pPr>
    </w:p>
    <w:p w14:paraId="0587ECDE" w14:textId="77777777" w:rsidR="0009580A" w:rsidRDefault="0009580A" w:rsidP="00617188">
      <w:pPr>
        <w:pStyle w:val="NoSpacing"/>
        <w:jc w:val="center"/>
        <w:rPr>
          <w:b/>
          <w:u w:val="single"/>
        </w:rPr>
      </w:pPr>
    </w:p>
    <w:p w14:paraId="4A96C44F" w14:textId="77777777" w:rsidR="0009580A" w:rsidRDefault="0009580A" w:rsidP="00617188">
      <w:pPr>
        <w:pStyle w:val="NoSpacing"/>
        <w:jc w:val="center"/>
        <w:rPr>
          <w:b/>
          <w:u w:val="single"/>
        </w:rPr>
      </w:pPr>
    </w:p>
    <w:p w14:paraId="14F5E55E" w14:textId="77777777" w:rsidR="0009580A" w:rsidRDefault="0009580A" w:rsidP="00617188">
      <w:pPr>
        <w:pStyle w:val="NoSpacing"/>
        <w:jc w:val="center"/>
        <w:rPr>
          <w:b/>
          <w:u w:val="single"/>
        </w:rPr>
      </w:pPr>
    </w:p>
    <w:p w14:paraId="386CF262" w14:textId="77777777" w:rsidR="0009580A" w:rsidRDefault="0009580A" w:rsidP="00617188">
      <w:pPr>
        <w:pStyle w:val="NoSpacing"/>
        <w:jc w:val="center"/>
        <w:rPr>
          <w:b/>
          <w:u w:val="single"/>
        </w:rPr>
      </w:pPr>
    </w:p>
    <w:p w14:paraId="469B6C06" w14:textId="77777777" w:rsidR="0009580A" w:rsidRDefault="0009580A" w:rsidP="00617188">
      <w:pPr>
        <w:pStyle w:val="NoSpacing"/>
        <w:jc w:val="center"/>
        <w:rPr>
          <w:b/>
          <w:u w:val="single"/>
        </w:rPr>
      </w:pPr>
    </w:p>
    <w:p w14:paraId="538BF486" w14:textId="77777777" w:rsidR="0009580A" w:rsidRDefault="0009580A" w:rsidP="00617188">
      <w:pPr>
        <w:pStyle w:val="NoSpacing"/>
        <w:jc w:val="center"/>
        <w:rPr>
          <w:b/>
          <w:u w:val="single"/>
        </w:rPr>
      </w:pPr>
    </w:p>
    <w:p w14:paraId="3B30AA6C" w14:textId="77777777" w:rsidR="0009580A" w:rsidRDefault="0009580A" w:rsidP="00617188">
      <w:pPr>
        <w:pStyle w:val="NoSpacing"/>
        <w:jc w:val="center"/>
        <w:rPr>
          <w:b/>
          <w:u w:val="single"/>
        </w:rPr>
      </w:pPr>
    </w:p>
    <w:p w14:paraId="5506C0BB" w14:textId="77777777" w:rsidR="0009580A" w:rsidRDefault="0009580A" w:rsidP="00617188">
      <w:pPr>
        <w:pStyle w:val="NoSpacing"/>
        <w:jc w:val="center"/>
        <w:rPr>
          <w:b/>
          <w:u w:val="single"/>
        </w:rPr>
      </w:pPr>
    </w:p>
    <w:p w14:paraId="7F1CBB6B" w14:textId="77777777" w:rsidR="0009580A" w:rsidRDefault="0009580A" w:rsidP="00617188">
      <w:pPr>
        <w:pStyle w:val="NoSpacing"/>
        <w:jc w:val="center"/>
        <w:rPr>
          <w:b/>
          <w:u w:val="single"/>
        </w:rPr>
      </w:pPr>
    </w:p>
    <w:p w14:paraId="0C4EF0E2" w14:textId="77777777" w:rsidR="0009580A" w:rsidRDefault="0009580A" w:rsidP="00617188">
      <w:pPr>
        <w:pStyle w:val="NoSpacing"/>
        <w:jc w:val="center"/>
        <w:rPr>
          <w:b/>
          <w:u w:val="single"/>
        </w:rPr>
      </w:pPr>
    </w:p>
    <w:p w14:paraId="4B7BCF10" w14:textId="77777777" w:rsidR="0009580A" w:rsidRDefault="0009580A" w:rsidP="00617188">
      <w:pPr>
        <w:pStyle w:val="NoSpacing"/>
        <w:jc w:val="center"/>
        <w:rPr>
          <w:b/>
          <w:u w:val="single"/>
        </w:rPr>
      </w:pPr>
    </w:p>
    <w:p w14:paraId="67C38528" w14:textId="77777777" w:rsidR="0009580A" w:rsidRDefault="0009580A" w:rsidP="00617188">
      <w:pPr>
        <w:pStyle w:val="NoSpacing"/>
        <w:jc w:val="center"/>
        <w:rPr>
          <w:b/>
          <w:u w:val="single"/>
        </w:rPr>
      </w:pPr>
    </w:p>
    <w:p w14:paraId="52D84265" w14:textId="77777777" w:rsidR="0009580A" w:rsidRDefault="0009580A" w:rsidP="00617188">
      <w:pPr>
        <w:pStyle w:val="NoSpacing"/>
        <w:jc w:val="center"/>
        <w:rPr>
          <w:b/>
          <w:u w:val="single"/>
        </w:rPr>
      </w:pPr>
    </w:p>
    <w:p w14:paraId="4D7807FD" w14:textId="77777777" w:rsidR="0009580A" w:rsidRDefault="0009580A" w:rsidP="00617188">
      <w:pPr>
        <w:pStyle w:val="NoSpacing"/>
        <w:jc w:val="center"/>
        <w:rPr>
          <w:b/>
          <w:u w:val="single"/>
        </w:rPr>
      </w:pPr>
    </w:p>
    <w:p w14:paraId="10D752F3" w14:textId="77777777" w:rsidR="0009580A" w:rsidRDefault="0009580A" w:rsidP="00617188">
      <w:pPr>
        <w:pStyle w:val="NoSpacing"/>
        <w:jc w:val="center"/>
        <w:rPr>
          <w:b/>
          <w:u w:val="single"/>
        </w:rPr>
      </w:pPr>
    </w:p>
    <w:p w14:paraId="2F95E62E" w14:textId="77777777" w:rsidR="0009580A" w:rsidRDefault="0009580A" w:rsidP="00617188">
      <w:pPr>
        <w:pStyle w:val="NoSpacing"/>
        <w:jc w:val="center"/>
        <w:rPr>
          <w:b/>
          <w:u w:val="single"/>
        </w:rPr>
      </w:pPr>
    </w:p>
    <w:p w14:paraId="24AC4B81" w14:textId="77777777" w:rsidR="0009580A" w:rsidRDefault="0009580A" w:rsidP="00617188">
      <w:pPr>
        <w:pStyle w:val="NoSpacing"/>
        <w:jc w:val="center"/>
        <w:rPr>
          <w:b/>
          <w:u w:val="single"/>
        </w:rPr>
      </w:pPr>
    </w:p>
    <w:p w14:paraId="00D950B6" w14:textId="77777777" w:rsidR="0009580A" w:rsidRDefault="0009580A" w:rsidP="00617188">
      <w:pPr>
        <w:pStyle w:val="NoSpacing"/>
        <w:jc w:val="center"/>
        <w:rPr>
          <w:b/>
          <w:u w:val="single"/>
        </w:rPr>
      </w:pPr>
    </w:p>
    <w:p w14:paraId="2BF9F61D" w14:textId="77777777" w:rsidR="0009580A" w:rsidRDefault="0009580A" w:rsidP="00617188">
      <w:pPr>
        <w:pStyle w:val="NoSpacing"/>
        <w:jc w:val="center"/>
        <w:rPr>
          <w:b/>
          <w:u w:val="single"/>
        </w:rPr>
      </w:pPr>
    </w:p>
    <w:p w14:paraId="2F637F85" w14:textId="77777777" w:rsidR="0009580A" w:rsidRDefault="0009580A" w:rsidP="00617188">
      <w:pPr>
        <w:pStyle w:val="NoSpacing"/>
        <w:jc w:val="center"/>
        <w:rPr>
          <w:b/>
          <w:u w:val="single"/>
        </w:rPr>
      </w:pPr>
    </w:p>
    <w:p w14:paraId="171FCD26" w14:textId="77777777" w:rsidR="0009580A" w:rsidRDefault="0009580A" w:rsidP="00617188">
      <w:pPr>
        <w:pStyle w:val="NoSpacing"/>
        <w:jc w:val="center"/>
        <w:rPr>
          <w:b/>
          <w:u w:val="single"/>
        </w:rPr>
      </w:pPr>
    </w:p>
    <w:p w14:paraId="3A0DF300" w14:textId="77777777" w:rsidR="0009580A" w:rsidRDefault="0009580A" w:rsidP="00617188">
      <w:pPr>
        <w:pStyle w:val="NoSpacing"/>
        <w:jc w:val="center"/>
        <w:rPr>
          <w:b/>
          <w:u w:val="single"/>
        </w:rPr>
      </w:pPr>
    </w:p>
    <w:p w14:paraId="26F191F5" w14:textId="77777777" w:rsidR="002948E3" w:rsidRDefault="00F241A7" w:rsidP="002948E3">
      <w:pPr>
        <w:pStyle w:val="NoSpacing"/>
        <w:jc w:val="center"/>
        <w:rPr>
          <w:b/>
        </w:rPr>
      </w:pPr>
      <w:r w:rsidRPr="002948E3">
        <w:rPr>
          <w:b/>
          <w:u w:val="single"/>
        </w:rPr>
        <w:lastRenderedPageBreak/>
        <w:t>SA</w:t>
      </w:r>
      <w:r w:rsidR="00EF6D53" w:rsidRPr="002948E3">
        <w:rPr>
          <w:b/>
          <w:u w:val="single"/>
        </w:rPr>
        <w:t>MPLE</w:t>
      </w:r>
      <w:r w:rsidR="00EF6D53" w:rsidRPr="002948E3">
        <w:rPr>
          <w:b/>
        </w:rPr>
        <w:t xml:space="preserve"> </w:t>
      </w:r>
      <w:r w:rsidR="00EF6D53" w:rsidRPr="009D565F">
        <w:rPr>
          <w:b/>
        </w:rPr>
        <w:t>201</w:t>
      </w:r>
      <w:r w:rsidR="00A925C1" w:rsidRPr="009D565F">
        <w:rPr>
          <w:b/>
        </w:rPr>
        <w:t>9</w:t>
      </w:r>
      <w:r w:rsidR="00EF6D53" w:rsidRPr="009D565F">
        <w:rPr>
          <w:b/>
        </w:rPr>
        <w:t xml:space="preserve"> Contract</w:t>
      </w:r>
    </w:p>
    <w:p w14:paraId="1C792066" w14:textId="77777777" w:rsidR="00F94B1A" w:rsidRPr="002948E3" w:rsidRDefault="00EF6D53" w:rsidP="002948E3">
      <w:pPr>
        <w:pStyle w:val="NoSpacing"/>
        <w:jc w:val="center"/>
        <w:rPr>
          <w:b/>
        </w:rPr>
      </w:pPr>
      <w:r w:rsidRPr="002948E3">
        <w:rPr>
          <w:b/>
        </w:rPr>
        <w:t>for the PURCHASE OF</w:t>
      </w:r>
    </w:p>
    <w:p w14:paraId="6DDCABF7" w14:textId="77777777" w:rsidR="002948E3" w:rsidRPr="002948E3" w:rsidRDefault="0009580A" w:rsidP="002948E3">
      <w:pPr>
        <w:pStyle w:val="NoSpacing"/>
        <w:jc w:val="center"/>
        <w:rPr>
          <w:rFonts w:ascii="Calibri" w:hAnsi="Calibri"/>
          <w:b/>
          <w:sz w:val="24"/>
          <w:szCs w:val="24"/>
        </w:rPr>
      </w:pPr>
      <w:r>
        <w:rPr>
          <w:rFonts w:ascii="Calibri" w:hAnsi="Calibri"/>
          <w:b/>
          <w:sz w:val="24"/>
          <w:szCs w:val="24"/>
        </w:rPr>
        <w:t>Transportation</w:t>
      </w:r>
      <w:r w:rsidR="00616CFB">
        <w:rPr>
          <w:rFonts w:ascii="Calibri" w:hAnsi="Calibri"/>
          <w:b/>
          <w:sz w:val="24"/>
          <w:szCs w:val="24"/>
        </w:rPr>
        <w:t xml:space="preserve"> Services</w:t>
      </w:r>
    </w:p>
    <w:p w14:paraId="45BE0470" w14:textId="77777777" w:rsidR="00EF6D53" w:rsidRPr="002948E3" w:rsidRDefault="00EF6D53" w:rsidP="002948E3">
      <w:pPr>
        <w:pStyle w:val="NoSpacing"/>
        <w:jc w:val="center"/>
        <w:rPr>
          <w:b/>
        </w:rPr>
      </w:pPr>
      <w:r w:rsidRPr="002948E3">
        <w:rPr>
          <w:b/>
        </w:rPr>
        <w:t>BETWEEN THE DELAWARE COUNTY</w:t>
      </w:r>
    </w:p>
    <w:p w14:paraId="25BD1122" w14:textId="77777777" w:rsidR="00EF6D53" w:rsidRPr="002948E3" w:rsidRDefault="00EF6D53" w:rsidP="002948E3">
      <w:pPr>
        <w:pStyle w:val="NoSpacing"/>
        <w:jc w:val="center"/>
        <w:rPr>
          <w:b/>
        </w:rPr>
      </w:pPr>
      <w:r w:rsidRPr="002948E3">
        <w:rPr>
          <w:b/>
        </w:rPr>
        <w:t>BOARD OF COUNTY COMMISSIONERS</w:t>
      </w:r>
    </w:p>
    <w:p w14:paraId="61471406" w14:textId="77777777" w:rsidR="00EF6D53" w:rsidRPr="002948E3" w:rsidRDefault="00EF6D53" w:rsidP="002948E3">
      <w:pPr>
        <w:pStyle w:val="NoSpacing"/>
        <w:jc w:val="center"/>
        <w:rPr>
          <w:b/>
        </w:rPr>
      </w:pPr>
      <w:r w:rsidRPr="002948E3">
        <w:rPr>
          <w:b/>
        </w:rPr>
        <w:t>AND</w:t>
      </w:r>
    </w:p>
    <w:p w14:paraId="7ED81FBD" w14:textId="77777777" w:rsidR="00EF6D53" w:rsidRPr="002948E3" w:rsidRDefault="00EF6D53" w:rsidP="002948E3">
      <w:pPr>
        <w:pStyle w:val="NoSpacing"/>
        <w:jc w:val="center"/>
        <w:rPr>
          <w:b/>
        </w:rPr>
      </w:pPr>
      <w:r w:rsidRPr="002948E3">
        <w:rPr>
          <w:b/>
        </w:rPr>
        <w:t>PROVIDER</w:t>
      </w:r>
    </w:p>
    <w:p w14:paraId="444695A3" w14:textId="77777777" w:rsidR="00EF6D53" w:rsidRDefault="00EF6D53" w:rsidP="00EF6D53">
      <w:pPr>
        <w:jc w:val="center"/>
        <w:rPr>
          <w:b/>
          <w:bCs/>
        </w:rPr>
      </w:pPr>
    </w:p>
    <w:p w14:paraId="62E77158" w14:textId="77777777" w:rsidR="00EF6D53" w:rsidRPr="009D565F" w:rsidRDefault="00EF6D53" w:rsidP="00EF6D53">
      <w:pPr>
        <w:jc w:val="both"/>
      </w:pPr>
      <w:r w:rsidRPr="009D565F">
        <w:t>This Contract is entered into this _______ day of ________________, 201</w:t>
      </w:r>
      <w:r w:rsidR="00A925C1" w:rsidRPr="009D565F">
        <w:t>9</w:t>
      </w:r>
      <w:r w:rsidRPr="009D565F">
        <w:t xml:space="preserve"> by and between </w:t>
      </w:r>
      <w:bookmarkStart w:id="3" w:name="_Hlk5105154"/>
      <w:r w:rsidRPr="009D565F">
        <w:t xml:space="preserve">the Delaware County Board of County Commissioners (hereinafter, “Board”), </w:t>
      </w:r>
      <w:bookmarkEnd w:id="3"/>
      <w:r w:rsidRPr="009D565F">
        <w:t>whose address is 101 North Sandusky Street, Delaware, Ohio 43015 on behalf of Delaware County Department of Job and Family Services (hereinafter, “DCDJFS), whose address is 14</w:t>
      </w:r>
      <w:r w:rsidR="00A925C1" w:rsidRPr="009D565F">
        <w:t>5</w:t>
      </w:r>
      <w:r w:rsidRPr="009D565F">
        <w:t xml:space="preserve"> North </w:t>
      </w:r>
      <w:r w:rsidR="00A925C1" w:rsidRPr="009D565F">
        <w:t>Union</w:t>
      </w:r>
      <w:r w:rsidRPr="009D565F">
        <w:t xml:space="preserve"> Street, Delaware, Ohio 43015, and PROVIDER (hereinafter, “PROVIDER”) whose address is:</w:t>
      </w:r>
    </w:p>
    <w:p w14:paraId="63F422B8" w14:textId="77777777" w:rsidR="00EF6D53" w:rsidRPr="0014307E" w:rsidRDefault="00EF6D53" w:rsidP="00EF6D53">
      <w:pPr>
        <w:jc w:val="both"/>
      </w:pPr>
      <w:r w:rsidRPr="009D565F">
        <w:t>__________________________________________________________________________________________________________________________________________________________________________________________________________________________________________</w:t>
      </w:r>
      <w:r w:rsidR="00231EFD" w:rsidRPr="009D565F">
        <w:t>___________________________</w:t>
      </w:r>
      <w:r w:rsidRPr="009D565F">
        <w:t>_________</w:t>
      </w:r>
    </w:p>
    <w:p w14:paraId="27E4E04F" w14:textId="77777777" w:rsidR="00EF6D53" w:rsidRPr="0014307E" w:rsidRDefault="00EF6D53" w:rsidP="00EF6D53">
      <w:pPr>
        <w:jc w:val="both"/>
      </w:pPr>
      <w:r w:rsidRPr="0014307E">
        <w:t xml:space="preserve"> (hereinafter singly “Party,” collectively, “Parties”).</w:t>
      </w:r>
    </w:p>
    <w:p w14:paraId="127E0D05" w14:textId="77777777" w:rsidR="00EF6D53" w:rsidRPr="0014307E" w:rsidRDefault="00EF6D53" w:rsidP="00EF6D53">
      <w:pPr>
        <w:jc w:val="center"/>
        <w:rPr>
          <w:b/>
        </w:rPr>
      </w:pPr>
      <w:r w:rsidRPr="0014307E">
        <w:rPr>
          <w:b/>
        </w:rPr>
        <w:t>PRELIMINARY STATEMENTS</w:t>
      </w:r>
    </w:p>
    <w:p w14:paraId="08C635E3" w14:textId="77777777" w:rsidR="00EF6D53" w:rsidRPr="0014307E" w:rsidRDefault="00EF6D53" w:rsidP="00EF6D53">
      <w:r w:rsidRPr="0014307E">
        <w:rPr>
          <w:b/>
        </w:rPr>
        <w:t>WHEREAS</w:t>
      </w:r>
      <w:r w:rsidRPr="0014307E">
        <w:t>, PROVIDER provides</w:t>
      </w:r>
      <w:r w:rsidR="00617188" w:rsidRPr="0014307E">
        <w:t xml:space="preserve"> </w:t>
      </w:r>
      <w:r w:rsidR="0009580A">
        <w:t>transportation</w:t>
      </w:r>
      <w:r w:rsidR="00616CFB" w:rsidRPr="0014307E">
        <w:t xml:space="preserve"> services </w:t>
      </w:r>
      <w:r w:rsidR="00617188" w:rsidRPr="0014307E">
        <w:t>t</w:t>
      </w:r>
      <w:r w:rsidRPr="0014307E">
        <w:t>o citizens in Ohio; and,</w:t>
      </w:r>
    </w:p>
    <w:p w14:paraId="370DFA5D" w14:textId="77777777" w:rsidR="00EF6D53" w:rsidRPr="0014307E" w:rsidRDefault="00EF6D53" w:rsidP="00EF6D53">
      <w:r w:rsidRPr="0014307E">
        <w:rPr>
          <w:b/>
        </w:rPr>
        <w:t>WHEREAS,</w:t>
      </w:r>
      <w:r w:rsidRPr="0014307E">
        <w:t xml:space="preserve"> DCDJFS has accepted federal funds to </w:t>
      </w:r>
      <w:r w:rsidR="00F241A7" w:rsidRPr="0014307E">
        <w:t xml:space="preserve">pay for </w:t>
      </w:r>
      <w:r w:rsidR="0009580A">
        <w:t>transportation</w:t>
      </w:r>
      <w:r w:rsidR="00616CFB" w:rsidRPr="0014307E">
        <w:t xml:space="preserve"> services</w:t>
      </w:r>
      <w:r w:rsidR="00F94B1A" w:rsidRPr="0014307E">
        <w:t xml:space="preserve"> using the following funding</w:t>
      </w:r>
      <w:r w:rsidRPr="0014307E">
        <w:t xml:space="preserve"> streams:</w:t>
      </w:r>
    </w:p>
    <w:p w14:paraId="2E4AA4C4" w14:textId="77777777" w:rsidR="0009580A" w:rsidRPr="0009580A" w:rsidRDefault="0009580A" w:rsidP="0009580A">
      <w:pPr>
        <w:pStyle w:val="ListParagraph"/>
        <w:rPr>
          <w:rFonts w:asciiTheme="minorHAnsi" w:hAnsiTheme="minorHAnsi" w:cstheme="minorHAnsi"/>
          <w:sz w:val="22"/>
          <w:szCs w:val="22"/>
        </w:rPr>
      </w:pPr>
      <w:r w:rsidRPr="0009580A">
        <w:rPr>
          <w:rFonts w:asciiTheme="minorHAnsi" w:hAnsiTheme="minorHAnsi" w:cstheme="minorHAnsi"/>
          <w:sz w:val="22"/>
          <w:szCs w:val="22"/>
        </w:rPr>
        <w:t>Medicaid CFDA #93.778</w:t>
      </w:r>
    </w:p>
    <w:p w14:paraId="009FCB06"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t>Temporary Assistance for Needy Families (TANF) CFDA #93.558</w:t>
      </w:r>
    </w:p>
    <w:p w14:paraId="0D3C542A"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t>TANF Purpose #1</w:t>
      </w:r>
    </w:p>
    <w:p w14:paraId="5E757E76"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t>Title XX CFDA #93.667</w:t>
      </w:r>
    </w:p>
    <w:p w14:paraId="5C816AD7"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t>Food Assistance Employment and Training (FAET) CFDA #10.561; and,</w:t>
      </w:r>
    </w:p>
    <w:p w14:paraId="6BECA6E6" w14:textId="77777777" w:rsidR="0009580A" w:rsidRPr="0009580A" w:rsidRDefault="0009580A" w:rsidP="0009580A">
      <w:pPr>
        <w:rPr>
          <w:rFonts w:cstheme="minorHAnsi"/>
          <w:b/>
        </w:rPr>
      </w:pPr>
    </w:p>
    <w:p w14:paraId="70CBBBDD" w14:textId="77777777" w:rsidR="00EF6D53" w:rsidRPr="0014307E" w:rsidRDefault="00EF6D53" w:rsidP="00EF6D53">
      <w:r w:rsidRPr="0014307E">
        <w:rPr>
          <w:b/>
        </w:rPr>
        <w:t>WHEREAS</w:t>
      </w:r>
      <w:r w:rsidRPr="0014307E">
        <w:t xml:space="preserve">, PROVIDER is willing to provide such services; and, </w:t>
      </w:r>
    </w:p>
    <w:p w14:paraId="52F3064B" w14:textId="77777777" w:rsidR="00EF6D53" w:rsidRPr="0014307E" w:rsidRDefault="00EF6D53" w:rsidP="00EF6D53">
      <w:r w:rsidRPr="0014307E">
        <w:rPr>
          <w:b/>
        </w:rPr>
        <w:t>WHEREAS</w:t>
      </w:r>
      <w:r w:rsidRPr="0014307E">
        <w:t>, PROVIDER is willing to provide those services at an agreed-upon price.</w:t>
      </w:r>
    </w:p>
    <w:p w14:paraId="50455292" w14:textId="77777777" w:rsidR="00EF6D53" w:rsidRPr="0014307E" w:rsidRDefault="00EF6D53" w:rsidP="00EF6D53">
      <w:pPr>
        <w:jc w:val="center"/>
        <w:rPr>
          <w:b/>
        </w:rPr>
      </w:pPr>
      <w:r w:rsidRPr="0014307E">
        <w:rPr>
          <w:b/>
        </w:rPr>
        <w:t>STATEMENT OF THE AGREEMENT</w:t>
      </w:r>
    </w:p>
    <w:p w14:paraId="0E7D9764" w14:textId="77777777" w:rsidR="00EF6D53" w:rsidRPr="0014307E" w:rsidRDefault="00EF6D53" w:rsidP="00EF6D53">
      <w:pPr>
        <w:rPr>
          <w:u w:val="single"/>
        </w:rPr>
      </w:pPr>
      <w:r w:rsidRPr="0014307E">
        <w:rPr>
          <w:b/>
        </w:rPr>
        <w:t>NOW, THEREFORE</w:t>
      </w:r>
      <w:r w:rsidRPr="0014307E">
        <w:t>, the Parties mutually agree as follows:</w:t>
      </w:r>
    </w:p>
    <w:p w14:paraId="03257D78" w14:textId="77777777" w:rsidR="00EF6D53" w:rsidRPr="0014307E" w:rsidRDefault="00EF6D53" w:rsidP="00EF6D53">
      <w:pPr>
        <w:widowControl w:val="0"/>
        <w:numPr>
          <w:ilvl w:val="0"/>
          <w:numId w:val="10"/>
        </w:numPr>
        <w:autoSpaceDE w:val="0"/>
        <w:autoSpaceDN w:val="0"/>
        <w:adjustRightInd w:val="0"/>
        <w:spacing w:after="0" w:line="240" w:lineRule="auto"/>
        <w:ind w:hanging="720"/>
        <w:jc w:val="both"/>
        <w:rPr>
          <w:b/>
        </w:rPr>
      </w:pPr>
      <w:r w:rsidRPr="0014307E">
        <w:rPr>
          <w:b/>
          <w:bCs/>
        </w:rPr>
        <w:t>PURPOSE OF CONTRACT</w:t>
      </w:r>
      <w:r w:rsidRPr="0014307E">
        <w:rPr>
          <w:b/>
        </w:rPr>
        <w:t xml:space="preserve"> </w:t>
      </w:r>
    </w:p>
    <w:p w14:paraId="504B2987" w14:textId="77777777" w:rsidR="00231EFD" w:rsidRPr="0014307E" w:rsidRDefault="00231EFD" w:rsidP="00EF6D53">
      <w:pPr>
        <w:ind w:left="720"/>
        <w:jc w:val="both"/>
      </w:pPr>
    </w:p>
    <w:p w14:paraId="6E84FE14" w14:textId="77777777" w:rsidR="00EF6D53" w:rsidRPr="0014307E" w:rsidRDefault="00EF6D53" w:rsidP="00EF6D53">
      <w:pPr>
        <w:ind w:left="720"/>
        <w:jc w:val="both"/>
      </w:pPr>
      <w:r w:rsidRPr="0014307E">
        <w:t xml:space="preserve">The purpose of this Contract is to state the covenants and conditions under which PROVIDER, for and on behalf of DCDJFS, will provide </w:t>
      </w:r>
      <w:r w:rsidR="0009580A">
        <w:t>transportation</w:t>
      </w:r>
      <w:r w:rsidR="00616CFB" w:rsidRPr="0014307E">
        <w:t xml:space="preserve"> services</w:t>
      </w:r>
      <w:r w:rsidR="002948E3" w:rsidRPr="0014307E">
        <w:t xml:space="preserve"> </w:t>
      </w:r>
      <w:r w:rsidRPr="0014307E">
        <w:t xml:space="preserve">(hereinafter collectively “Services”) </w:t>
      </w:r>
      <w:r w:rsidR="00616CFB" w:rsidRPr="0014307E">
        <w:t xml:space="preserve">for DCDJFS </w:t>
      </w:r>
      <w:r w:rsidR="0009580A">
        <w:t>customers</w:t>
      </w:r>
      <w:r w:rsidR="00616CFB" w:rsidRPr="0014307E">
        <w:t>.</w:t>
      </w:r>
      <w:r w:rsidRPr="0014307E">
        <w:t xml:space="preserve"> Services to be provided, </w:t>
      </w:r>
      <w:r w:rsidR="0009580A">
        <w:t>service rates</w:t>
      </w:r>
      <w:r w:rsidRPr="0014307E">
        <w:t>, and forms to be used for such Services are respectively described in detail and/or set forth in:</w:t>
      </w:r>
    </w:p>
    <w:p w14:paraId="7F143488" w14:textId="77777777" w:rsidR="0079507F" w:rsidRDefault="0079507F" w:rsidP="00122EF6">
      <w:pPr>
        <w:ind w:left="720"/>
        <w:jc w:val="both"/>
      </w:pPr>
      <w:r w:rsidRPr="0014307E">
        <w:t xml:space="preserve">Provider’s Completed </w:t>
      </w:r>
      <w:r w:rsidR="0009580A">
        <w:t>RFP</w:t>
      </w:r>
      <w:r w:rsidRPr="009D565F">
        <w:t xml:space="preserve"> # 0</w:t>
      </w:r>
      <w:r w:rsidR="00A925C1" w:rsidRPr="009D565F">
        <w:t>1</w:t>
      </w:r>
      <w:r w:rsidRPr="009D565F">
        <w:t>-CY1</w:t>
      </w:r>
      <w:r w:rsidR="00A925C1" w:rsidRPr="009D565F">
        <w:t>9</w:t>
      </w:r>
      <w:r w:rsidRPr="009D565F">
        <w:t xml:space="preserve"> </w:t>
      </w:r>
      <w:r w:rsidR="0009580A">
        <w:t>Proposal</w:t>
      </w:r>
      <w:r w:rsidRPr="009D565F">
        <w:t xml:space="preserve"> Form</w:t>
      </w:r>
    </w:p>
    <w:p w14:paraId="45303B91" w14:textId="77777777" w:rsidR="00EF6D53" w:rsidRPr="0014307E" w:rsidRDefault="00EF6D53" w:rsidP="00EF6D53">
      <w:pPr>
        <w:widowControl w:val="0"/>
        <w:numPr>
          <w:ilvl w:val="0"/>
          <w:numId w:val="10"/>
        </w:numPr>
        <w:autoSpaceDE w:val="0"/>
        <w:autoSpaceDN w:val="0"/>
        <w:adjustRightInd w:val="0"/>
        <w:spacing w:after="0" w:line="240" w:lineRule="auto"/>
        <w:ind w:hanging="720"/>
        <w:jc w:val="both"/>
        <w:rPr>
          <w:b/>
        </w:rPr>
      </w:pPr>
      <w:r w:rsidRPr="0014307E">
        <w:rPr>
          <w:b/>
          <w:bCs/>
        </w:rPr>
        <w:t>TERM</w:t>
      </w:r>
    </w:p>
    <w:p w14:paraId="666A14BF" w14:textId="77777777" w:rsidR="00A925C1" w:rsidRDefault="00A925C1" w:rsidP="0014307E">
      <w:pPr>
        <w:pStyle w:val="NoSpacing"/>
        <w:ind w:left="720"/>
      </w:pPr>
    </w:p>
    <w:p w14:paraId="0EAAD2E2" w14:textId="00816DCE" w:rsidR="00551027" w:rsidRPr="009D565F" w:rsidRDefault="00EF6D53" w:rsidP="0014307E">
      <w:pPr>
        <w:pStyle w:val="NoSpacing"/>
        <w:ind w:left="720"/>
      </w:pPr>
      <w:r w:rsidRPr="009D565F">
        <w:t xml:space="preserve">This Agreement shall be effective </w:t>
      </w:r>
      <w:r w:rsidR="0009580A">
        <w:t>July 1</w:t>
      </w:r>
      <w:r w:rsidR="00A925C1" w:rsidRPr="009D565F">
        <w:t xml:space="preserve">, 2019 through </w:t>
      </w:r>
      <w:r w:rsidR="0009580A">
        <w:t>June</w:t>
      </w:r>
      <w:r w:rsidR="00841B19">
        <w:t xml:space="preserve"> </w:t>
      </w:r>
      <w:r w:rsidR="00A925C1" w:rsidRPr="009D565F">
        <w:t>30, 2020.</w:t>
      </w:r>
    </w:p>
    <w:p w14:paraId="4A68E65E" w14:textId="77777777" w:rsidR="00A925C1" w:rsidRPr="00147680" w:rsidRDefault="00A925C1" w:rsidP="00A925C1">
      <w:pPr>
        <w:pStyle w:val="NoSpacing"/>
        <w:ind w:left="720"/>
        <w:jc w:val="both"/>
        <w:rPr>
          <w:sz w:val="24"/>
          <w:szCs w:val="24"/>
        </w:rPr>
      </w:pPr>
      <w:r w:rsidRPr="009D565F">
        <w:rPr>
          <w:sz w:val="24"/>
          <w:szCs w:val="24"/>
        </w:rPr>
        <w:lastRenderedPageBreak/>
        <w:t>The agreement may be extended, at the option of DCDJFS and upon written agreement of the Provider, for two (2) additional one (1) year terms not to exceed three (3) years</w:t>
      </w:r>
      <w:r w:rsidRPr="00147680">
        <w:rPr>
          <w:sz w:val="24"/>
          <w:szCs w:val="24"/>
        </w:rPr>
        <w:t xml:space="preserve"> </w:t>
      </w:r>
    </w:p>
    <w:p w14:paraId="355A7BD1" w14:textId="77777777" w:rsidR="000C0C60" w:rsidRPr="0014307E" w:rsidRDefault="000C0C60" w:rsidP="0014307E">
      <w:pPr>
        <w:pStyle w:val="NoSpacing"/>
        <w:ind w:left="720"/>
      </w:pPr>
    </w:p>
    <w:p w14:paraId="6B4CC855" w14:textId="77777777" w:rsidR="00EF6D53" w:rsidRPr="0014307E" w:rsidRDefault="00EF6D53" w:rsidP="00EF6D53">
      <w:pPr>
        <w:widowControl w:val="0"/>
        <w:numPr>
          <w:ilvl w:val="0"/>
          <w:numId w:val="10"/>
        </w:numPr>
        <w:autoSpaceDE w:val="0"/>
        <w:autoSpaceDN w:val="0"/>
        <w:adjustRightInd w:val="0"/>
        <w:spacing w:after="0" w:line="240" w:lineRule="auto"/>
        <w:ind w:hanging="720"/>
        <w:jc w:val="both"/>
        <w:rPr>
          <w:b/>
        </w:rPr>
      </w:pPr>
      <w:r w:rsidRPr="0014307E">
        <w:rPr>
          <w:b/>
        </w:rPr>
        <w:t>SCOPE OF SERVICES/</w:t>
      </w:r>
      <w:r w:rsidRPr="0014307E">
        <w:rPr>
          <w:b/>
          <w:caps/>
        </w:rPr>
        <w:t>DeliverABLEs</w:t>
      </w:r>
      <w:r w:rsidRPr="0014307E">
        <w:rPr>
          <w:b/>
        </w:rPr>
        <w:t xml:space="preserve">  </w:t>
      </w:r>
    </w:p>
    <w:p w14:paraId="7BAE42B0" w14:textId="77777777" w:rsidR="000C0C60" w:rsidRPr="0014307E" w:rsidRDefault="000C0C60" w:rsidP="0014307E">
      <w:pPr>
        <w:widowControl w:val="0"/>
        <w:autoSpaceDE w:val="0"/>
        <w:autoSpaceDN w:val="0"/>
        <w:adjustRightInd w:val="0"/>
        <w:spacing w:after="0" w:line="240" w:lineRule="auto"/>
        <w:ind w:left="720"/>
        <w:jc w:val="both"/>
        <w:rPr>
          <w:b/>
        </w:rPr>
      </w:pPr>
    </w:p>
    <w:p w14:paraId="674143A9" w14:textId="77777777" w:rsidR="0079507F" w:rsidRPr="0014307E" w:rsidRDefault="000C0C60" w:rsidP="0079507F">
      <w:pPr>
        <w:ind w:left="720"/>
        <w:jc w:val="both"/>
      </w:pPr>
      <w:r w:rsidRPr="009D565F">
        <w:t>P</w:t>
      </w:r>
      <w:r w:rsidR="00D5570C" w:rsidRPr="009D565F">
        <w:t>rovider’s Completed RF</w:t>
      </w:r>
      <w:r w:rsidR="0009580A">
        <w:t>P</w:t>
      </w:r>
      <w:r w:rsidR="00D5570C" w:rsidRPr="009D565F">
        <w:t xml:space="preserve"> # 0</w:t>
      </w:r>
      <w:r w:rsidR="00A925C1" w:rsidRPr="009D565F">
        <w:t>1</w:t>
      </w:r>
      <w:r w:rsidR="0079507F" w:rsidRPr="009D565F">
        <w:t>-CY1</w:t>
      </w:r>
      <w:r w:rsidR="00A925C1" w:rsidRPr="009D565F">
        <w:t>9</w:t>
      </w:r>
      <w:r w:rsidR="0079507F" w:rsidRPr="009D565F">
        <w:t xml:space="preserve"> </w:t>
      </w:r>
      <w:r w:rsidR="0009580A">
        <w:t>Proposal</w:t>
      </w:r>
      <w:r w:rsidR="0079507F" w:rsidRPr="009D565F">
        <w:t xml:space="preserve"> Form</w:t>
      </w:r>
    </w:p>
    <w:p w14:paraId="4DCD8F9F" w14:textId="77777777" w:rsidR="00EF6D53" w:rsidRPr="0014307E" w:rsidRDefault="00EF6D53" w:rsidP="00EF6D53">
      <w:pPr>
        <w:pStyle w:val="Level1"/>
        <w:tabs>
          <w:tab w:val="left" w:pos="-1440"/>
        </w:tabs>
        <w:ind w:left="0" w:firstLine="0"/>
        <w:rPr>
          <w:rFonts w:asciiTheme="minorHAnsi" w:hAnsiTheme="minorHAnsi"/>
          <w:b/>
          <w:sz w:val="22"/>
          <w:szCs w:val="22"/>
        </w:rPr>
      </w:pPr>
      <w:r w:rsidRPr="0014307E">
        <w:rPr>
          <w:rFonts w:asciiTheme="minorHAnsi" w:hAnsiTheme="minorHAnsi"/>
          <w:b/>
          <w:sz w:val="22"/>
          <w:szCs w:val="22"/>
        </w:rPr>
        <w:t>4.</w:t>
      </w:r>
      <w:r w:rsidRPr="0014307E">
        <w:rPr>
          <w:rFonts w:asciiTheme="minorHAnsi" w:hAnsiTheme="minorHAnsi"/>
          <w:b/>
          <w:sz w:val="22"/>
          <w:szCs w:val="22"/>
        </w:rPr>
        <w:tab/>
        <w:t>FINANCIAL AGREEMENT</w:t>
      </w:r>
    </w:p>
    <w:p w14:paraId="620BAFCF" w14:textId="77777777" w:rsidR="00EF6D53" w:rsidRPr="0014307E" w:rsidRDefault="00EF6D53" w:rsidP="00EF6D53">
      <w:pPr>
        <w:jc w:val="both"/>
      </w:pPr>
    </w:p>
    <w:p w14:paraId="75648B5C" w14:textId="77777777" w:rsidR="00EF6D53" w:rsidRPr="0014307E" w:rsidRDefault="00EF6D53" w:rsidP="00EF6D53">
      <w:pPr>
        <w:pStyle w:val="Quick1"/>
        <w:numPr>
          <w:ilvl w:val="0"/>
          <w:numId w:val="6"/>
        </w:numPr>
        <w:rPr>
          <w:rFonts w:asciiTheme="minorHAnsi" w:hAnsiTheme="minorHAnsi"/>
          <w:b/>
          <w:sz w:val="22"/>
          <w:szCs w:val="22"/>
        </w:rPr>
      </w:pPr>
      <w:r w:rsidRPr="0014307E">
        <w:rPr>
          <w:rFonts w:asciiTheme="minorHAnsi" w:hAnsiTheme="minorHAnsi"/>
          <w:b/>
          <w:sz w:val="22"/>
          <w:szCs w:val="22"/>
        </w:rPr>
        <w:t>PAYMENT PROCEDURES:</w:t>
      </w:r>
    </w:p>
    <w:p w14:paraId="2D434F98" w14:textId="77777777" w:rsidR="00EF6D53" w:rsidRPr="0014307E" w:rsidRDefault="00EF6D53" w:rsidP="00EF6D53">
      <w:pPr>
        <w:pStyle w:val="Quick1"/>
        <w:ind w:left="720" w:firstLine="0"/>
        <w:rPr>
          <w:rFonts w:asciiTheme="minorHAnsi" w:hAnsiTheme="minorHAnsi"/>
          <w:sz w:val="22"/>
          <w:szCs w:val="22"/>
        </w:rPr>
      </w:pPr>
    </w:p>
    <w:p w14:paraId="0A5147C6" w14:textId="77777777" w:rsidR="00D52512" w:rsidRPr="0014307E" w:rsidRDefault="00D52512" w:rsidP="00D52512">
      <w:pPr>
        <w:pStyle w:val="Quick1"/>
        <w:ind w:left="720" w:firstLine="0"/>
        <w:rPr>
          <w:rFonts w:asciiTheme="minorHAnsi" w:hAnsiTheme="minorHAnsi"/>
          <w:sz w:val="22"/>
          <w:szCs w:val="22"/>
        </w:rPr>
      </w:pPr>
      <w:r w:rsidRPr="0014307E">
        <w:rPr>
          <w:rFonts w:asciiTheme="minorHAnsi" w:hAnsiTheme="minorHAnsi"/>
          <w:sz w:val="22"/>
          <w:szCs w:val="22"/>
        </w:rPr>
        <w:t>DCDJFS shall reimburse PROVIDER in accordance with the following:</w:t>
      </w:r>
    </w:p>
    <w:p w14:paraId="6B3B2A54" w14:textId="77777777" w:rsidR="00D52512" w:rsidRPr="0014307E" w:rsidRDefault="00D52512" w:rsidP="00D52512">
      <w:pPr>
        <w:pStyle w:val="Quick1"/>
        <w:ind w:left="720" w:firstLine="0"/>
        <w:rPr>
          <w:rFonts w:asciiTheme="minorHAnsi" w:hAnsiTheme="minorHAnsi"/>
          <w:sz w:val="22"/>
          <w:szCs w:val="22"/>
        </w:rPr>
      </w:pPr>
    </w:p>
    <w:p w14:paraId="57D3C995" w14:textId="77777777" w:rsidR="00D52512" w:rsidRPr="0014307E" w:rsidRDefault="00D52512" w:rsidP="00D52512">
      <w:pPr>
        <w:pStyle w:val="Quick1"/>
        <w:ind w:left="720" w:firstLine="0"/>
        <w:rPr>
          <w:rFonts w:asciiTheme="minorHAnsi" w:hAnsiTheme="minorHAnsi"/>
          <w:sz w:val="22"/>
          <w:szCs w:val="22"/>
        </w:rPr>
      </w:pPr>
      <w:r w:rsidRPr="0014307E">
        <w:rPr>
          <w:rFonts w:asciiTheme="minorHAnsi" w:hAnsiTheme="minorHAnsi"/>
          <w:sz w:val="22"/>
          <w:szCs w:val="22"/>
        </w:rPr>
        <w:t xml:space="preserve">To receive reimbursement, PROVIDER shall submit to DCDJFS proper monthly invoices for Services </w:t>
      </w:r>
      <w:proofErr w:type="gramStart"/>
      <w:r w:rsidRPr="0014307E">
        <w:rPr>
          <w:rFonts w:asciiTheme="minorHAnsi" w:hAnsiTheme="minorHAnsi"/>
          <w:sz w:val="22"/>
          <w:szCs w:val="22"/>
        </w:rPr>
        <w:t>actually provided</w:t>
      </w:r>
      <w:proofErr w:type="gramEnd"/>
      <w:r w:rsidRPr="0014307E">
        <w:rPr>
          <w:rFonts w:asciiTheme="minorHAnsi" w:hAnsiTheme="minorHAnsi"/>
          <w:sz w:val="22"/>
          <w:szCs w:val="22"/>
        </w:rPr>
        <w:t>.</w:t>
      </w:r>
    </w:p>
    <w:p w14:paraId="72E936B6" w14:textId="77777777" w:rsidR="00D52512" w:rsidRPr="0014307E" w:rsidRDefault="00D52512" w:rsidP="00D52512">
      <w:pPr>
        <w:pStyle w:val="Quick1"/>
        <w:ind w:left="720" w:firstLine="0"/>
        <w:rPr>
          <w:rFonts w:asciiTheme="minorHAnsi" w:hAnsiTheme="minorHAnsi"/>
          <w:sz w:val="22"/>
          <w:szCs w:val="22"/>
        </w:rPr>
      </w:pPr>
    </w:p>
    <w:p w14:paraId="77E4DF4C" w14:textId="77777777" w:rsidR="00D52512" w:rsidRPr="0014307E" w:rsidRDefault="00D52512" w:rsidP="00D52512">
      <w:pPr>
        <w:ind w:left="720"/>
        <w:rPr>
          <w:rFonts w:cs="Times New Roman"/>
        </w:rPr>
      </w:pPr>
      <w:r w:rsidRPr="0014307E">
        <w:rPr>
          <w:rFonts w:cs="Times New Roman"/>
        </w:rPr>
        <w:t>The PROVIDER shall provide a monthly invoice to the DCDJFS no later than 30 days past the service month.  Failure to provide the invoice within the 30 days may delay payment of the invoice.</w:t>
      </w:r>
    </w:p>
    <w:p w14:paraId="22575821" w14:textId="77777777" w:rsidR="00D52512" w:rsidRPr="0014307E" w:rsidRDefault="00D52512" w:rsidP="00D52512">
      <w:pPr>
        <w:ind w:left="720"/>
        <w:rPr>
          <w:rFonts w:cs="Times New Roman"/>
        </w:rPr>
      </w:pPr>
      <w:r w:rsidRPr="0014307E">
        <w:rPr>
          <w:rFonts w:cs="Times New Roman"/>
        </w:rPr>
        <w:t xml:space="preserve">If the invoice is not received by DCDJFS within the 30-day deadline, the Provider agrees to be bound by </w:t>
      </w:r>
      <w:r w:rsidR="00F823A1" w:rsidRPr="0014307E">
        <w:rPr>
          <w:rFonts w:cs="Times New Roman"/>
        </w:rPr>
        <w:t xml:space="preserve">the </w:t>
      </w:r>
      <w:r w:rsidRPr="0014307E">
        <w:rPr>
          <w:rFonts w:cs="Times New Roman"/>
        </w:rPr>
        <w:t>removal rate</w:t>
      </w:r>
      <w:r w:rsidR="00F823A1" w:rsidRPr="0014307E">
        <w:rPr>
          <w:rFonts w:cs="Times New Roman"/>
        </w:rPr>
        <w:t>s listed below:</w:t>
      </w:r>
      <w:r w:rsidRPr="0014307E">
        <w:rPr>
          <w:rFonts w:cs="Times New Roman"/>
        </w:rPr>
        <w:t xml:space="preserve">  </w:t>
      </w:r>
    </w:p>
    <w:p w14:paraId="0BDCA4A9" w14:textId="77777777" w:rsidR="00D52512" w:rsidRPr="0014307E" w:rsidRDefault="00D52512" w:rsidP="00D52512">
      <w:pPr>
        <w:pStyle w:val="ListParagraph"/>
        <w:numPr>
          <w:ilvl w:val="0"/>
          <w:numId w:val="33"/>
        </w:numPr>
        <w:rPr>
          <w:rFonts w:asciiTheme="minorHAnsi" w:hAnsiTheme="minorHAnsi"/>
          <w:sz w:val="22"/>
          <w:szCs w:val="22"/>
        </w:rPr>
      </w:pPr>
      <w:r w:rsidRPr="0014307E">
        <w:rPr>
          <w:rFonts w:asciiTheme="minorHAnsi" w:hAnsiTheme="minorHAnsi"/>
          <w:sz w:val="22"/>
          <w:szCs w:val="22"/>
        </w:rPr>
        <w:t>31-45 days</w:t>
      </w:r>
      <w:r w:rsidRPr="0014307E">
        <w:rPr>
          <w:rFonts w:asciiTheme="minorHAnsi" w:hAnsiTheme="minorHAnsi"/>
          <w:sz w:val="22"/>
          <w:szCs w:val="22"/>
        </w:rPr>
        <w:tab/>
        <w:t>10% of the total invoice amount</w:t>
      </w:r>
    </w:p>
    <w:p w14:paraId="2AA5A37D" w14:textId="77777777" w:rsidR="00D52512" w:rsidRPr="0014307E" w:rsidRDefault="00D52512" w:rsidP="00D52512">
      <w:pPr>
        <w:pStyle w:val="ListParagraph"/>
        <w:numPr>
          <w:ilvl w:val="0"/>
          <w:numId w:val="33"/>
        </w:numPr>
        <w:rPr>
          <w:rFonts w:asciiTheme="minorHAnsi" w:hAnsiTheme="minorHAnsi"/>
          <w:sz w:val="22"/>
          <w:szCs w:val="22"/>
        </w:rPr>
      </w:pPr>
      <w:r w:rsidRPr="0014307E">
        <w:rPr>
          <w:rFonts w:asciiTheme="minorHAnsi" w:hAnsiTheme="minorHAnsi"/>
          <w:sz w:val="22"/>
          <w:szCs w:val="22"/>
        </w:rPr>
        <w:t>46-60 days</w:t>
      </w:r>
      <w:r w:rsidRPr="0014307E">
        <w:rPr>
          <w:rFonts w:asciiTheme="minorHAnsi" w:hAnsiTheme="minorHAnsi"/>
          <w:sz w:val="22"/>
          <w:szCs w:val="22"/>
        </w:rPr>
        <w:tab/>
        <w:t xml:space="preserve">20% of the total invoice amount </w:t>
      </w:r>
    </w:p>
    <w:p w14:paraId="2F7DBFD0" w14:textId="77777777" w:rsidR="00D52512" w:rsidRPr="0014307E" w:rsidRDefault="00D52512" w:rsidP="00D52512">
      <w:pPr>
        <w:pStyle w:val="ListParagraph"/>
        <w:numPr>
          <w:ilvl w:val="0"/>
          <w:numId w:val="33"/>
        </w:numPr>
        <w:rPr>
          <w:rFonts w:asciiTheme="minorHAnsi" w:hAnsiTheme="minorHAnsi"/>
          <w:sz w:val="22"/>
          <w:szCs w:val="22"/>
        </w:rPr>
      </w:pPr>
      <w:r w:rsidRPr="0014307E">
        <w:rPr>
          <w:rFonts w:asciiTheme="minorHAnsi" w:hAnsiTheme="minorHAnsi"/>
          <w:sz w:val="22"/>
          <w:szCs w:val="22"/>
        </w:rPr>
        <w:t>61+ days</w:t>
      </w:r>
      <w:r w:rsidRPr="0014307E">
        <w:rPr>
          <w:rFonts w:asciiTheme="minorHAnsi" w:hAnsiTheme="minorHAnsi"/>
          <w:sz w:val="22"/>
          <w:szCs w:val="22"/>
        </w:rPr>
        <w:tab/>
        <w:t>30% of the total invoice amount</w:t>
      </w:r>
    </w:p>
    <w:p w14:paraId="06345A65" w14:textId="77777777" w:rsidR="00D52512" w:rsidRPr="0014307E" w:rsidRDefault="00D52512" w:rsidP="00D52512">
      <w:pPr>
        <w:rPr>
          <w:rFonts w:cs="Times New Roman"/>
        </w:rPr>
      </w:pPr>
    </w:p>
    <w:p w14:paraId="217C8147" w14:textId="77777777" w:rsidR="00961A6B" w:rsidRPr="0014307E" w:rsidRDefault="00961A6B" w:rsidP="00E54FCB">
      <w:pPr>
        <w:ind w:left="720"/>
      </w:pPr>
      <w:r w:rsidRPr="0014307E">
        <w:t xml:space="preserve">Any removal rate amounts applied toward an invoice in accordance with these terms shall count toward the remaining Contract balance.  The final invoice must be submitted in accordance with the above terms except that the final invoice must be submitted no later than 60 days of the end of Contract period.  </w:t>
      </w:r>
      <w:proofErr w:type="gramStart"/>
      <w:r w:rsidRPr="0014307E">
        <w:t>In the event that</w:t>
      </w:r>
      <w:proofErr w:type="gramEnd"/>
      <w:r w:rsidRPr="0014307E">
        <w:t xml:space="preserve"> Contractor fails to submit the final invoice within 60 days, a removal rate shall apply toward the final invoice in the amount of 100% of the final invoice.  Contractor agrees that said credits represent liquidated damages and are not a penalty.  Contractor acknowledges and agrees that these percentages are a genuine estimate of Board’s damages for late submission of invoices and are reasonable </w:t>
      </w:r>
      <w:proofErr w:type="gramStart"/>
      <w:r w:rsidRPr="0014307E">
        <w:t>in light of</w:t>
      </w:r>
      <w:proofErr w:type="gramEnd"/>
      <w:r w:rsidRPr="0014307E">
        <w:t xml:space="preserve"> the harm that will be caused by late submission, the difficulty of proving the extent of monetary loss, and the inconvenience of otherwise obtaining an adequate remedy at law.</w:t>
      </w:r>
    </w:p>
    <w:p w14:paraId="40783731" w14:textId="77777777" w:rsidR="00EF6D53" w:rsidRPr="0014307E" w:rsidRDefault="00EF6D53" w:rsidP="00EF6D53">
      <w:pPr>
        <w:pStyle w:val="Quick1"/>
        <w:numPr>
          <w:ilvl w:val="0"/>
          <w:numId w:val="6"/>
        </w:numPr>
        <w:rPr>
          <w:rFonts w:asciiTheme="minorHAnsi" w:hAnsiTheme="minorHAnsi"/>
          <w:b/>
          <w:sz w:val="22"/>
          <w:szCs w:val="22"/>
        </w:rPr>
      </w:pPr>
      <w:r w:rsidRPr="0014307E">
        <w:rPr>
          <w:rFonts w:asciiTheme="minorHAnsi" w:hAnsiTheme="minorHAnsi"/>
          <w:b/>
          <w:sz w:val="22"/>
          <w:szCs w:val="22"/>
        </w:rPr>
        <w:t>MAXIMUM PAYMENT:</w:t>
      </w:r>
    </w:p>
    <w:p w14:paraId="5EEA27B1" w14:textId="77777777" w:rsidR="00EF6D53" w:rsidRPr="0014307E" w:rsidRDefault="00EF6D53" w:rsidP="00EF6D53">
      <w:pPr>
        <w:pStyle w:val="Quick1"/>
        <w:rPr>
          <w:rFonts w:asciiTheme="minorHAnsi" w:hAnsiTheme="minorHAnsi"/>
          <w:sz w:val="22"/>
          <w:szCs w:val="22"/>
        </w:rPr>
      </w:pPr>
    </w:p>
    <w:p w14:paraId="5801A9C9"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9D565F">
        <w:rPr>
          <w:rFonts w:asciiTheme="minorHAnsi" w:hAnsiTheme="minorHAnsi"/>
          <w:sz w:val="22"/>
          <w:szCs w:val="22"/>
        </w:rPr>
        <w:t xml:space="preserve">PROVIDER agrees to accept as full payment for Services rendered in a manner satisfactory to DCDJFS, the lesser of the following: (1) The maximum amount of </w:t>
      </w:r>
      <w:r w:rsidR="0009580A">
        <w:rPr>
          <w:rFonts w:asciiTheme="minorHAnsi" w:hAnsiTheme="minorHAnsi"/>
          <w:sz w:val="22"/>
          <w:szCs w:val="22"/>
        </w:rPr>
        <w:t>One Hundred Forty</w:t>
      </w:r>
      <w:r w:rsidR="00D93728">
        <w:rPr>
          <w:rFonts w:asciiTheme="minorHAnsi" w:hAnsiTheme="minorHAnsi"/>
          <w:sz w:val="22"/>
          <w:szCs w:val="22"/>
        </w:rPr>
        <w:t xml:space="preserve"> </w:t>
      </w:r>
      <w:r w:rsidRPr="009D565F">
        <w:rPr>
          <w:rFonts w:asciiTheme="minorHAnsi" w:hAnsiTheme="minorHAnsi"/>
          <w:sz w:val="22"/>
          <w:szCs w:val="22"/>
        </w:rPr>
        <w:t>Thousand Dollars and No Cents ($</w:t>
      </w:r>
      <w:r w:rsidR="0009580A">
        <w:rPr>
          <w:rFonts w:asciiTheme="minorHAnsi" w:hAnsiTheme="minorHAnsi"/>
          <w:sz w:val="22"/>
          <w:szCs w:val="22"/>
        </w:rPr>
        <w:t>140</w:t>
      </w:r>
      <w:r w:rsidRPr="009D565F">
        <w:rPr>
          <w:rFonts w:asciiTheme="minorHAnsi" w:hAnsiTheme="minorHAnsi"/>
          <w:sz w:val="22"/>
          <w:szCs w:val="22"/>
        </w:rPr>
        <w:t>,000.00) or (2) the amount of actual expenditures made by PROVIDER for purposes of providing the Services.</w:t>
      </w:r>
      <w:r w:rsidRPr="009D565F">
        <w:rPr>
          <w:rFonts w:asciiTheme="minorHAnsi" w:hAnsiTheme="minorHAnsi"/>
          <w:i/>
          <w:iCs/>
          <w:sz w:val="22"/>
          <w:szCs w:val="22"/>
        </w:rPr>
        <w:t xml:space="preserve">  </w:t>
      </w:r>
      <w:r w:rsidRPr="009D565F">
        <w:rPr>
          <w:rFonts w:asciiTheme="minorHAnsi" w:hAnsiTheme="minorHAnsi"/>
          <w:sz w:val="22"/>
          <w:szCs w:val="22"/>
        </w:rPr>
        <w:t xml:space="preserve">It is expressly understood and agreed that in no event shall the total compensation to be reimbursed exceed the maximum of </w:t>
      </w:r>
      <w:r w:rsidR="0009580A">
        <w:rPr>
          <w:rFonts w:asciiTheme="minorHAnsi" w:hAnsiTheme="minorHAnsi"/>
          <w:sz w:val="22"/>
          <w:szCs w:val="22"/>
        </w:rPr>
        <w:t>One Hundred Forty</w:t>
      </w:r>
      <w:r w:rsidR="00D93728">
        <w:rPr>
          <w:rFonts w:asciiTheme="minorHAnsi" w:hAnsiTheme="minorHAnsi"/>
          <w:sz w:val="22"/>
          <w:szCs w:val="22"/>
        </w:rPr>
        <w:t xml:space="preserve"> </w:t>
      </w:r>
      <w:r w:rsidRPr="009D565F">
        <w:rPr>
          <w:rFonts w:asciiTheme="minorHAnsi" w:hAnsiTheme="minorHAnsi"/>
          <w:sz w:val="22"/>
          <w:szCs w:val="22"/>
        </w:rPr>
        <w:t>Thousand Dollars and No Cents ($</w:t>
      </w:r>
      <w:r w:rsidR="0009580A">
        <w:rPr>
          <w:rFonts w:asciiTheme="minorHAnsi" w:hAnsiTheme="minorHAnsi"/>
          <w:sz w:val="22"/>
          <w:szCs w:val="22"/>
        </w:rPr>
        <w:t>140</w:t>
      </w:r>
      <w:r w:rsidRPr="009D565F">
        <w:rPr>
          <w:rFonts w:asciiTheme="minorHAnsi" w:hAnsiTheme="minorHAnsi"/>
          <w:sz w:val="22"/>
          <w:szCs w:val="22"/>
        </w:rPr>
        <w:t>,000.00).</w:t>
      </w:r>
    </w:p>
    <w:p w14:paraId="52DB60DB"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451F8D6C" w14:textId="77777777" w:rsidR="00EF6D53" w:rsidRDefault="00EF6D53" w:rsidP="00EF6D53">
      <w:pPr>
        <w:jc w:val="both"/>
        <w:rPr>
          <w:b/>
        </w:rPr>
      </w:pPr>
      <w:r w:rsidRPr="0014307E">
        <w:rPr>
          <w:b/>
        </w:rPr>
        <w:t>5</w:t>
      </w:r>
      <w:r w:rsidRPr="0014307E">
        <w:t>.</w:t>
      </w:r>
      <w:r w:rsidRPr="0014307E">
        <w:tab/>
      </w:r>
      <w:r w:rsidRPr="0014307E">
        <w:rPr>
          <w:b/>
        </w:rPr>
        <w:t>AWARD INFORMATION</w:t>
      </w:r>
    </w:p>
    <w:p w14:paraId="6681363C" w14:textId="77777777" w:rsidR="0009580A" w:rsidRPr="0009580A" w:rsidRDefault="0009580A" w:rsidP="0009580A">
      <w:pPr>
        <w:pStyle w:val="ListParagraph"/>
        <w:rPr>
          <w:rFonts w:asciiTheme="minorHAnsi" w:hAnsiTheme="minorHAnsi" w:cstheme="minorHAnsi"/>
          <w:sz w:val="22"/>
          <w:szCs w:val="22"/>
        </w:rPr>
      </w:pPr>
      <w:r w:rsidRPr="0009580A">
        <w:rPr>
          <w:rFonts w:asciiTheme="minorHAnsi" w:hAnsiTheme="minorHAnsi" w:cstheme="minorHAnsi"/>
          <w:sz w:val="22"/>
          <w:szCs w:val="22"/>
        </w:rPr>
        <w:t>Medicaid CFDA #93.778</w:t>
      </w:r>
    </w:p>
    <w:p w14:paraId="060A7903"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t>Temporary Assistance for Needy Families (TANF) CFDA #93.558</w:t>
      </w:r>
    </w:p>
    <w:p w14:paraId="5AD11A11"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t>TANF Purpose #1</w:t>
      </w:r>
    </w:p>
    <w:p w14:paraId="22E1DDF0"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t>Title XX CFDA #93.667</w:t>
      </w:r>
    </w:p>
    <w:p w14:paraId="4E0BF8E8" w14:textId="77777777" w:rsidR="0009580A" w:rsidRPr="0009580A" w:rsidRDefault="0009580A" w:rsidP="0009580A">
      <w:pPr>
        <w:pStyle w:val="ListParagraph"/>
        <w:ind w:left="360" w:firstLine="360"/>
        <w:rPr>
          <w:rFonts w:asciiTheme="minorHAnsi" w:hAnsiTheme="minorHAnsi" w:cstheme="minorHAnsi"/>
          <w:sz w:val="22"/>
          <w:szCs w:val="22"/>
        </w:rPr>
      </w:pPr>
      <w:r w:rsidRPr="0009580A">
        <w:rPr>
          <w:rFonts w:asciiTheme="minorHAnsi" w:hAnsiTheme="minorHAnsi" w:cstheme="minorHAnsi"/>
          <w:sz w:val="22"/>
          <w:szCs w:val="22"/>
        </w:rPr>
        <w:lastRenderedPageBreak/>
        <w:t>Food Assistance Employment and Training (FAET) CFDA #10.561; and,</w:t>
      </w:r>
    </w:p>
    <w:p w14:paraId="3C58C961" w14:textId="77777777" w:rsidR="0009580A" w:rsidRPr="0014307E" w:rsidRDefault="0009580A" w:rsidP="00EF6D53">
      <w:pPr>
        <w:jc w:val="both"/>
      </w:pPr>
    </w:p>
    <w:p w14:paraId="353253B3" w14:textId="77777777" w:rsidR="00EF6D53" w:rsidRPr="0014307E" w:rsidRDefault="00EF6D53" w:rsidP="00EF6D53">
      <w:pPr>
        <w:jc w:val="both"/>
        <w:rPr>
          <w:b/>
        </w:rPr>
      </w:pPr>
      <w:r w:rsidRPr="0014307E">
        <w:rPr>
          <w:b/>
          <w:bCs/>
        </w:rPr>
        <w:t>6.</w:t>
      </w:r>
      <w:r w:rsidRPr="0014307E">
        <w:rPr>
          <w:b/>
          <w:bCs/>
        </w:rPr>
        <w:tab/>
        <w:t>LIMITATION OF SOURCE OF FUNDS</w:t>
      </w:r>
      <w:r w:rsidRPr="0014307E">
        <w:rPr>
          <w:b/>
        </w:rPr>
        <w:t xml:space="preserve"> </w:t>
      </w:r>
    </w:p>
    <w:p w14:paraId="66C1BC1D" w14:textId="77777777" w:rsidR="00EF6D53" w:rsidRPr="0014307E" w:rsidRDefault="00EF6D53" w:rsidP="00EF6D53">
      <w:pPr>
        <w:ind w:left="720"/>
        <w:jc w:val="both"/>
        <w:rPr>
          <w:b/>
        </w:rPr>
      </w:pPr>
      <w:r w:rsidRPr="0014307E">
        <w:t>PROVIDER warrants that any costs incurred pursuant to this Contract will not be allowable to or included as a cost of any other federally or state financed program in either the current or a prior period.</w:t>
      </w:r>
    </w:p>
    <w:p w14:paraId="315A8651" w14:textId="77777777" w:rsidR="00EF6D53" w:rsidRPr="0014307E" w:rsidRDefault="00EF6D53" w:rsidP="00EF6D53">
      <w:pPr>
        <w:jc w:val="both"/>
        <w:rPr>
          <w:b/>
        </w:rPr>
      </w:pPr>
      <w:r w:rsidRPr="0014307E">
        <w:rPr>
          <w:b/>
          <w:bCs/>
        </w:rPr>
        <w:t>7.</w:t>
      </w:r>
      <w:r w:rsidRPr="0014307E">
        <w:rPr>
          <w:b/>
          <w:bCs/>
        </w:rPr>
        <w:tab/>
        <w:t>DUPLICATE BILLING/OVERPAYMENT</w:t>
      </w:r>
      <w:r w:rsidRPr="0014307E">
        <w:rPr>
          <w:b/>
        </w:rPr>
        <w:t xml:space="preserve">   </w:t>
      </w:r>
    </w:p>
    <w:p w14:paraId="78DFACD6" w14:textId="77777777" w:rsidR="00EF6D53" w:rsidRPr="0014307E" w:rsidRDefault="00EF6D53" w:rsidP="00122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14307E">
        <w:t xml:space="preserve">PROVIDER warrants that claims made to DCDJFS for payment, shall be for actual services rendered and do not duplicate claims made by PROVIDER to other sources of funding for the same services.  In case of overpayments, PROVIDER agrees to repay DCDJFS the amount of overpayment and that to which it is entitled. </w:t>
      </w:r>
    </w:p>
    <w:p w14:paraId="37F67EA9" w14:textId="77777777" w:rsidR="00EF6D53" w:rsidRPr="0014307E" w:rsidRDefault="00EF6D53" w:rsidP="00EF6D53">
      <w:pPr>
        <w:jc w:val="both"/>
        <w:rPr>
          <w:b/>
        </w:rPr>
      </w:pPr>
      <w:r w:rsidRPr="0014307E">
        <w:rPr>
          <w:b/>
          <w:bCs/>
        </w:rPr>
        <w:t>8.</w:t>
      </w:r>
      <w:r w:rsidRPr="0014307E">
        <w:rPr>
          <w:b/>
          <w:bCs/>
        </w:rPr>
        <w:tab/>
        <w:t>INFORMATION REQUIREMENTS</w:t>
      </w:r>
      <w:r w:rsidRPr="0014307E">
        <w:rPr>
          <w:b/>
        </w:rPr>
        <w:t xml:space="preserve">  </w:t>
      </w:r>
    </w:p>
    <w:p w14:paraId="0665E90C" w14:textId="77777777" w:rsidR="00EF6D53" w:rsidRPr="0014307E" w:rsidRDefault="00EF6D53" w:rsidP="00EF6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4307E">
        <w:tab/>
        <w:t xml:space="preserve">PROVIDER will provide such information to DCDJFS as is necessary to meet the specific fiscal and program requirements contained in this Contract.  This shall include regular reports, at intervals to be determined by the Parties, of services provided and outcomes achieved. </w:t>
      </w:r>
    </w:p>
    <w:p w14:paraId="0EAA280F" w14:textId="77777777" w:rsidR="00EF6D53" w:rsidRPr="0014307E" w:rsidRDefault="00EF6D53" w:rsidP="00EF6D53">
      <w:pPr>
        <w:pStyle w:val="Header"/>
        <w:tabs>
          <w:tab w:val="clear" w:pos="4320"/>
          <w:tab w:val="clear" w:pos="8640"/>
        </w:tabs>
        <w:rPr>
          <w:rFonts w:asciiTheme="minorHAnsi" w:hAnsiTheme="minorHAnsi"/>
          <w:sz w:val="22"/>
          <w:szCs w:val="22"/>
        </w:rPr>
      </w:pPr>
      <w:r w:rsidRPr="0014307E">
        <w:rPr>
          <w:rFonts w:asciiTheme="minorHAnsi" w:hAnsiTheme="minorHAnsi"/>
          <w:b/>
          <w:bCs/>
          <w:sz w:val="22"/>
          <w:szCs w:val="22"/>
        </w:rPr>
        <w:t>9.</w:t>
      </w:r>
      <w:r w:rsidRPr="0014307E">
        <w:rPr>
          <w:rFonts w:asciiTheme="minorHAnsi" w:hAnsiTheme="minorHAnsi"/>
          <w:b/>
          <w:bCs/>
          <w:sz w:val="22"/>
          <w:szCs w:val="22"/>
        </w:rPr>
        <w:tab/>
        <w:t>AVAILABILITY AND RETENTION OF RECORDS</w:t>
      </w:r>
      <w:r w:rsidRPr="0014307E">
        <w:rPr>
          <w:rFonts w:asciiTheme="minorHAnsi" w:hAnsiTheme="minorHAnsi"/>
          <w:sz w:val="22"/>
          <w:szCs w:val="22"/>
        </w:rPr>
        <w:t xml:space="preserve">  </w:t>
      </w:r>
    </w:p>
    <w:p w14:paraId="30CF91DB" w14:textId="77777777" w:rsidR="00EF6D53" w:rsidRPr="0014307E" w:rsidRDefault="00EF6D53" w:rsidP="00EF6D53">
      <w:pPr>
        <w:pStyle w:val="Header"/>
        <w:tabs>
          <w:tab w:val="clear" w:pos="4320"/>
          <w:tab w:val="clear" w:pos="8640"/>
        </w:tabs>
        <w:ind w:left="360"/>
        <w:rPr>
          <w:rFonts w:asciiTheme="minorHAnsi" w:hAnsiTheme="minorHAnsi"/>
          <w:b/>
          <w:bCs/>
          <w:sz w:val="22"/>
          <w:szCs w:val="22"/>
        </w:rPr>
      </w:pPr>
    </w:p>
    <w:p w14:paraId="261B4033"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At any time, during regular business hours, with reasonable notice and as often as  DCDJFS, the Comptroller General of the United States, the State, or other agency or individual authorized by DCDJFS may deem necessary, PROVIDER shall make available to any or all the above named parties or their authorized representatives, all subcontracts, invoices, receipts, payrolls, personnel records, enrollees records, reports, documents and all other information or data relating to all matters covered by this Contract.  DCDJFS and the </w:t>
      </w:r>
      <w:r w:rsidR="00505B76" w:rsidRPr="0014307E">
        <w:rPr>
          <w:rFonts w:asciiTheme="minorHAnsi" w:hAnsiTheme="minorHAnsi"/>
          <w:sz w:val="22"/>
          <w:szCs w:val="22"/>
        </w:rPr>
        <w:t>above-named</w:t>
      </w:r>
      <w:r w:rsidRPr="0014307E">
        <w:rPr>
          <w:rFonts w:asciiTheme="minorHAnsi" w:hAnsiTheme="minorHAnsi"/>
          <w:sz w:val="22"/>
          <w:szCs w:val="22"/>
        </w:rPr>
        <w:t xml:space="preserve"> parties shall be permitted by PROVIDER to inspect, audit, make excerpts, photo static copies and/or transcripts of </w:t>
      </w:r>
      <w:proofErr w:type="gramStart"/>
      <w:r w:rsidRPr="0014307E">
        <w:rPr>
          <w:rFonts w:asciiTheme="minorHAnsi" w:hAnsiTheme="minorHAnsi"/>
          <w:sz w:val="22"/>
          <w:szCs w:val="22"/>
        </w:rPr>
        <w:t>any and all</w:t>
      </w:r>
      <w:proofErr w:type="gramEnd"/>
      <w:r w:rsidRPr="0014307E">
        <w:rPr>
          <w:rFonts w:asciiTheme="minorHAnsi" w:hAnsiTheme="minorHAnsi"/>
          <w:sz w:val="22"/>
          <w:szCs w:val="22"/>
        </w:rPr>
        <w:t xml:space="preserve"> documents relating to all matters covered by this Contract. </w:t>
      </w:r>
    </w:p>
    <w:p w14:paraId="7E7A9C7F"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p>
    <w:p w14:paraId="40D2A847"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r w:rsidRPr="0014307E">
        <w:rPr>
          <w:rFonts w:asciiTheme="minorHAnsi" w:hAnsiTheme="minorHAnsi"/>
          <w:sz w:val="22"/>
          <w:szCs w:val="22"/>
        </w:rPr>
        <w:tab/>
        <w:t xml:space="preserve">PROVIDER, for a minimum of three (3) years </w:t>
      </w:r>
      <w:r w:rsidRPr="0014307E">
        <w:rPr>
          <w:rFonts w:asciiTheme="minorHAnsi" w:hAnsiTheme="minorHAnsi"/>
          <w:color w:val="000000"/>
          <w:sz w:val="22"/>
          <w:szCs w:val="22"/>
        </w:rPr>
        <w:t>after reimbursement/compensation for services rendered under this Contract,</w:t>
      </w:r>
      <w:r w:rsidRPr="0014307E">
        <w:rPr>
          <w:rFonts w:asciiTheme="minorHAnsi" w:hAnsiTheme="minorHAnsi"/>
          <w:sz w:val="22"/>
          <w:szCs w:val="22"/>
        </w:rPr>
        <w:t xml:space="preserve"> agrees to retain and maintain, and assure that </w:t>
      </w:r>
      <w:proofErr w:type="gramStart"/>
      <w:r w:rsidRPr="0014307E">
        <w:rPr>
          <w:rFonts w:asciiTheme="minorHAnsi" w:hAnsiTheme="minorHAnsi"/>
          <w:sz w:val="22"/>
          <w:szCs w:val="22"/>
        </w:rPr>
        <w:t>all of</w:t>
      </w:r>
      <w:proofErr w:type="gramEnd"/>
      <w:r w:rsidRPr="0014307E">
        <w:rPr>
          <w:rFonts w:asciiTheme="minorHAnsi" w:hAnsiTheme="minorHAnsi"/>
          <w:sz w:val="22"/>
          <w:szCs w:val="22"/>
        </w:rPr>
        <w:t xml:space="preserve"> its subcontractors retain and maintain, all records, documents, writings and/or other information related to performance of this Contract. If an audit, litigation, or other action is initiated during the </w:t>
      </w:r>
      <w:proofErr w:type="gramStart"/>
      <w:r w:rsidRPr="0014307E">
        <w:rPr>
          <w:rFonts w:asciiTheme="minorHAnsi" w:hAnsiTheme="minorHAnsi"/>
          <w:sz w:val="22"/>
          <w:szCs w:val="22"/>
        </w:rPr>
        <w:t>time period</w:t>
      </w:r>
      <w:proofErr w:type="gramEnd"/>
      <w:r w:rsidRPr="0014307E">
        <w:rPr>
          <w:rFonts w:asciiTheme="minorHAnsi" w:hAnsiTheme="minorHAnsi"/>
          <w:sz w:val="22"/>
          <w:szCs w:val="22"/>
        </w:rPr>
        <w:t xml:space="preserve"> of this Contract, PROVIDER shall retain and maintain, and assure that all of its subcontractors retain and maintain, such records until the action is concluded and all issues are resolved or the three (3) years have expired, whichever is later.  </w:t>
      </w:r>
    </w:p>
    <w:p w14:paraId="6C8E743F"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p>
    <w:p w14:paraId="300E8787"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r w:rsidRPr="0014307E">
        <w:rPr>
          <w:rFonts w:asciiTheme="minorHAnsi" w:hAnsiTheme="minorHAnsi"/>
          <w:sz w:val="22"/>
          <w:szCs w:val="22"/>
        </w:rPr>
        <w:tab/>
        <w:t xml:space="preserve">Prior to the destruction of any records related to performance of this Contract, regardless of who holds such records, PROVIDER shall contact DCDJFS in writing to obtain written notification that such records may be destroyed.  Such request for destruction of records must specifically identify the records to be destroyed. </w:t>
      </w:r>
    </w:p>
    <w:p w14:paraId="38721C96"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p>
    <w:p w14:paraId="0CBF7878" w14:textId="77777777" w:rsidR="00EF6D53" w:rsidRPr="0014307E" w:rsidRDefault="00EF6D53" w:rsidP="00EF6D53">
      <w:pPr>
        <w:pStyle w:val="Level2"/>
        <w:numPr>
          <w:ilvl w:val="0"/>
          <w:numId w:val="0"/>
        </w:numPr>
        <w:tabs>
          <w:tab w:val="left" w:pos="-1440"/>
        </w:tabs>
        <w:jc w:val="both"/>
        <w:rPr>
          <w:rFonts w:asciiTheme="minorHAnsi" w:hAnsiTheme="minorHAnsi"/>
          <w:sz w:val="22"/>
          <w:szCs w:val="22"/>
        </w:rPr>
      </w:pPr>
      <w:r w:rsidRPr="0014307E">
        <w:rPr>
          <w:rFonts w:asciiTheme="minorHAnsi" w:hAnsiTheme="minorHAnsi"/>
          <w:b/>
          <w:bCs/>
          <w:sz w:val="22"/>
          <w:szCs w:val="22"/>
        </w:rPr>
        <w:t>10.</w:t>
      </w:r>
      <w:r w:rsidRPr="0014307E">
        <w:rPr>
          <w:rFonts w:asciiTheme="minorHAnsi" w:hAnsiTheme="minorHAnsi"/>
          <w:b/>
          <w:bCs/>
          <w:sz w:val="22"/>
          <w:szCs w:val="22"/>
        </w:rPr>
        <w:tab/>
        <w:t>INDEPENDENT FINANCIAL RECORDS</w:t>
      </w:r>
      <w:r w:rsidRPr="0014307E">
        <w:rPr>
          <w:rFonts w:asciiTheme="minorHAnsi" w:hAnsiTheme="minorHAnsi"/>
          <w:sz w:val="22"/>
          <w:szCs w:val="22"/>
        </w:rPr>
        <w:t xml:space="preserve">  </w:t>
      </w:r>
    </w:p>
    <w:p w14:paraId="287D3C22" w14:textId="77777777" w:rsidR="00EF6D53" w:rsidRPr="0014307E" w:rsidRDefault="00EF6D53" w:rsidP="00EF6D53">
      <w:pPr>
        <w:pStyle w:val="Level2"/>
        <w:numPr>
          <w:ilvl w:val="0"/>
          <w:numId w:val="0"/>
        </w:numPr>
        <w:tabs>
          <w:tab w:val="left" w:pos="-1440"/>
        </w:tabs>
        <w:ind w:left="360"/>
        <w:jc w:val="both"/>
        <w:rPr>
          <w:rFonts w:asciiTheme="minorHAnsi" w:hAnsiTheme="minorHAnsi"/>
          <w:b/>
          <w:bCs/>
          <w:sz w:val="22"/>
          <w:szCs w:val="22"/>
        </w:rPr>
      </w:pPr>
    </w:p>
    <w:p w14:paraId="6778A217"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r w:rsidRPr="0014307E">
        <w:rPr>
          <w:rFonts w:asciiTheme="minorHAnsi" w:hAnsiTheme="minorHAnsi"/>
          <w:b/>
          <w:bCs/>
          <w:sz w:val="22"/>
          <w:szCs w:val="22"/>
        </w:rPr>
        <w:tab/>
      </w:r>
      <w:r w:rsidRPr="0014307E">
        <w:rPr>
          <w:rFonts w:asciiTheme="minorHAnsi" w:hAnsiTheme="minorHAnsi"/>
          <w:sz w:val="22"/>
          <w:szCs w:val="22"/>
        </w:rPr>
        <w:t xml:space="preserve">PROVIDER shall maintain independent books, records, payroll, documents, and accounting procedures and practices which sufficiently and properly reflect all direct and indirect costs of any nature expended in the performance of this Contract.  Such records shall at all reasonable times be subject to inspection, review, and/or audit by duly authorized federal, state, local, or DCDJFS personnel.  </w:t>
      </w:r>
    </w:p>
    <w:p w14:paraId="19EF3FF9" w14:textId="77777777" w:rsidR="000A201E" w:rsidRPr="0014307E" w:rsidRDefault="000A201E" w:rsidP="00EF6D53">
      <w:pPr>
        <w:pStyle w:val="Level2"/>
        <w:numPr>
          <w:ilvl w:val="0"/>
          <w:numId w:val="0"/>
        </w:numPr>
        <w:tabs>
          <w:tab w:val="left" w:pos="-1440"/>
        </w:tabs>
        <w:ind w:left="720" w:hanging="720"/>
        <w:jc w:val="both"/>
        <w:rPr>
          <w:rFonts w:asciiTheme="minorHAnsi" w:hAnsiTheme="minorHAnsi"/>
          <w:sz w:val="22"/>
          <w:szCs w:val="22"/>
        </w:rPr>
      </w:pPr>
    </w:p>
    <w:p w14:paraId="0A75F15A" w14:textId="77777777" w:rsidR="000A201E" w:rsidRDefault="000A201E" w:rsidP="00EF6D53">
      <w:pPr>
        <w:pStyle w:val="Level2"/>
        <w:numPr>
          <w:ilvl w:val="0"/>
          <w:numId w:val="0"/>
        </w:numPr>
        <w:tabs>
          <w:tab w:val="left" w:pos="-1440"/>
        </w:tabs>
        <w:ind w:left="720" w:hanging="720"/>
        <w:jc w:val="both"/>
        <w:rPr>
          <w:rFonts w:asciiTheme="minorHAnsi" w:hAnsiTheme="minorHAnsi"/>
          <w:sz w:val="22"/>
          <w:szCs w:val="22"/>
        </w:rPr>
      </w:pPr>
      <w:r w:rsidRPr="0014307E">
        <w:rPr>
          <w:rFonts w:asciiTheme="minorHAnsi" w:hAnsiTheme="minorHAnsi"/>
          <w:sz w:val="22"/>
          <w:szCs w:val="22"/>
        </w:rPr>
        <w:tab/>
        <w:t>PROVIDER shall allow access by the Ohio Department of Job and Family Services (ODJFS), the CFSA and the local WIOA area, the federal grantor agency, the comptroller general of the United States, or any of their duly authorized representatives to any books, documents, papers, and records of the contractor which are directly pertinent to that specific contract for the purpose of making audit, examination, excerpts, and transcriptions.</w:t>
      </w:r>
    </w:p>
    <w:p w14:paraId="69B8BE84"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p>
    <w:p w14:paraId="6F71D053" w14:textId="77777777" w:rsidR="00EF6D53" w:rsidRPr="0014307E" w:rsidRDefault="00EF6D53" w:rsidP="00EF6D53">
      <w:pPr>
        <w:pStyle w:val="Level2"/>
        <w:numPr>
          <w:ilvl w:val="0"/>
          <w:numId w:val="0"/>
        </w:numPr>
        <w:tabs>
          <w:tab w:val="left" w:pos="-1440"/>
        </w:tabs>
        <w:ind w:left="720" w:hanging="720"/>
        <w:jc w:val="both"/>
        <w:rPr>
          <w:rFonts w:asciiTheme="minorHAnsi" w:hAnsiTheme="minorHAnsi"/>
          <w:sz w:val="22"/>
          <w:szCs w:val="22"/>
        </w:rPr>
      </w:pPr>
      <w:r w:rsidRPr="0014307E">
        <w:rPr>
          <w:rFonts w:asciiTheme="minorHAnsi" w:hAnsiTheme="minorHAnsi"/>
          <w:b/>
          <w:bCs/>
          <w:sz w:val="22"/>
          <w:szCs w:val="22"/>
        </w:rPr>
        <w:lastRenderedPageBreak/>
        <w:t>11.</w:t>
      </w:r>
      <w:r w:rsidRPr="0014307E">
        <w:rPr>
          <w:rFonts w:asciiTheme="minorHAnsi" w:hAnsiTheme="minorHAnsi"/>
          <w:b/>
          <w:bCs/>
          <w:sz w:val="22"/>
          <w:szCs w:val="22"/>
        </w:rPr>
        <w:tab/>
        <w:t>SERVICE DELIVERY RECORDS</w:t>
      </w:r>
      <w:r w:rsidRPr="0014307E">
        <w:rPr>
          <w:rFonts w:asciiTheme="minorHAnsi" w:hAnsiTheme="minorHAnsi"/>
          <w:sz w:val="22"/>
          <w:szCs w:val="22"/>
        </w:rPr>
        <w:t xml:space="preserve">  </w:t>
      </w:r>
    </w:p>
    <w:p w14:paraId="7C520273" w14:textId="77777777" w:rsidR="00EF6D53" w:rsidRPr="0014307E" w:rsidRDefault="00EF6D53" w:rsidP="00EF6D53">
      <w:pPr>
        <w:pStyle w:val="Level2"/>
        <w:numPr>
          <w:ilvl w:val="0"/>
          <w:numId w:val="0"/>
        </w:numPr>
        <w:tabs>
          <w:tab w:val="left" w:pos="-1440"/>
        </w:tabs>
        <w:jc w:val="both"/>
        <w:rPr>
          <w:rFonts w:asciiTheme="minorHAnsi" w:hAnsiTheme="minorHAnsi"/>
          <w:sz w:val="22"/>
          <w:szCs w:val="22"/>
        </w:rPr>
      </w:pPr>
      <w:r w:rsidRPr="0014307E">
        <w:rPr>
          <w:rFonts w:asciiTheme="minorHAnsi" w:hAnsiTheme="minorHAnsi"/>
          <w:sz w:val="22"/>
          <w:szCs w:val="22"/>
        </w:rPr>
        <w:tab/>
      </w:r>
    </w:p>
    <w:p w14:paraId="7134F12E" w14:textId="77777777" w:rsidR="00EF6D53" w:rsidRPr="0014307E" w:rsidRDefault="00EF6D53" w:rsidP="00EF6D53">
      <w:pPr>
        <w:pStyle w:val="Level2"/>
        <w:numPr>
          <w:ilvl w:val="0"/>
          <w:numId w:val="0"/>
        </w:numPr>
        <w:tabs>
          <w:tab w:val="left" w:pos="-1440"/>
        </w:tabs>
        <w:ind w:left="720"/>
        <w:jc w:val="both"/>
        <w:rPr>
          <w:rFonts w:asciiTheme="minorHAnsi" w:hAnsiTheme="minorHAnsi"/>
          <w:sz w:val="22"/>
          <w:szCs w:val="22"/>
        </w:rPr>
      </w:pPr>
      <w:r w:rsidRPr="0014307E">
        <w:rPr>
          <w:rFonts w:asciiTheme="minorHAnsi" w:hAnsiTheme="minorHAnsi"/>
          <w:sz w:val="22"/>
          <w:szCs w:val="22"/>
        </w:rPr>
        <w:t>PROVIDER shall maintain records of services provided under this contract.  Such records shall be subject at all reasonable times to inspection, review or audit by duly authorized federal, state, local, and/or DCDJFS personnel.</w:t>
      </w:r>
    </w:p>
    <w:p w14:paraId="17157836" w14:textId="77777777" w:rsidR="00EF6D53" w:rsidRPr="0014307E" w:rsidRDefault="00EF6D53" w:rsidP="008C4222">
      <w:pPr>
        <w:pStyle w:val="Header"/>
        <w:tabs>
          <w:tab w:val="clear" w:pos="4320"/>
          <w:tab w:val="clear" w:pos="8640"/>
        </w:tabs>
        <w:rPr>
          <w:rFonts w:asciiTheme="minorHAnsi" w:hAnsiTheme="minorHAnsi"/>
          <w:sz w:val="22"/>
          <w:szCs w:val="22"/>
        </w:rPr>
      </w:pPr>
    </w:p>
    <w:p w14:paraId="2DB164E5" w14:textId="77777777" w:rsidR="00EF6D53" w:rsidRPr="0014307E" w:rsidRDefault="00EF6D53" w:rsidP="00EF6D53">
      <w:pPr>
        <w:pStyle w:val="Header"/>
        <w:tabs>
          <w:tab w:val="clear" w:pos="4320"/>
          <w:tab w:val="clear" w:pos="8640"/>
        </w:tabs>
        <w:ind w:left="720" w:hanging="720"/>
        <w:rPr>
          <w:rFonts w:asciiTheme="minorHAnsi" w:hAnsiTheme="minorHAnsi"/>
          <w:b/>
          <w:bCs/>
          <w:sz w:val="22"/>
          <w:szCs w:val="22"/>
        </w:rPr>
      </w:pPr>
      <w:r w:rsidRPr="0014307E">
        <w:rPr>
          <w:rFonts w:asciiTheme="minorHAnsi" w:hAnsiTheme="minorHAnsi"/>
          <w:b/>
          <w:sz w:val="22"/>
          <w:szCs w:val="22"/>
        </w:rPr>
        <w:t>1</w:t>
      </w:r>
      <w:r w:rsidR="008C4222" w:rsidRPr="0014307E">
        <w:rPr>
          <w:rFonts w:asciiTheme="minorHAnsi" w:hAnsiTheme="minorHAnsi"/>
          <w:b/>
          <w:sz w:val="22"/>
          <w:szCs w:val="22"/>
        </w:rPr>
        <w:t>2</w:t>
      </w:r>
      <w:r w:rsidRPr="0014307E">
        <w:rPr>
          <w:rFonts w:asciiTheme="minorHAnsi" w:hAnsiTheme="minorHAnsi"/>
          <w:b/>
          <w:sz w:val="22"/>
          <w:szCs w:val="22"/>
        </w:rPr>
        <w:t>.</w:t>
      </w:r>
      <w:r w:rsidRPr="0014307E">
        <w:rPr>
          <w:rFonts w:asciiTheme="minorHAnsi" w:hAnsiTheme="minorHAnsi"/>
          <w:b/>
          <w:sz w:val="22"/>
          <w:szCs w:val="22"/>
        </w:rPr>
        <w:tab/>
      </w:r>
      <w:r w:rsidRPr="0014307E">
        <w:rPr>
          <w:rFonts w:asciiTheme="minorHAnsi" w:hAnsiTheme="minorHAnsi"/>
          <w:b/>
          <w:bCs/>
          <w:sz w:val="22"/>
          <w:szCs w:val="22"/>
        </w:rPr>
        <w:t>RESPONSIBILITY OF AUDIT EXCEPTIONS</w:t>
      </w:r>
    </w:p>
    <w:p w14:paraId="09785E4A" w14:textId="77777777" w:rsidR="00EF6D53" w:rsidRPr="0014307E" w:rsidRDefault="00EF6D53" w:rsidP="00EF6D53">
      <w:pPr>
        <w:pStyle w:val="Header"/>
        <w:tabs>
          <w:tab w:val="clear" w:pos="4320"/>
          <w:tab w:val="clear" w:pos="8640"/>
        </w:tabs>
        <w:ind w:left="720" w:hanging="720"/>
        <w:rPr>
          <w:rFonts w:asciiTheme="minorHAnsi" w:hAnsiTheme="minorHAnsi"/>
          <w:sz w:val="22"/>
          <w:szCs w:val="22"/>
        </w:rPr>
      </w:pPr>
    </w:p>
    <w:p w14:paraId="69C60017"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PROVIDER agrees to accept responsibility for receiving, replying to, and/or complying with any audit exception by any appropriate federal, state, local, or independent audit authority that is in any way associated with this Contract. PROVIDER agrees to reimburse DCDJFS </w:t>
      </w:r>
      <w:proofErr w:type="gramStart"/>
      <w:r w:rsidRPr="0014307E">
        <w:rPr>
          <w:rFonts w:asciiTheme="minorHAnsi" w:hAnsiTheme="minorHAnsi"/>
          <w:sz w:val="22"/>
          <w:szCs w:val="22"/>
        </w:rPr>
        <w:t>for the amount of</w:t>
      </w:r>
      <w:proofErr w:type="gramEnd"/>
      <w:r w:rsidRPr="0014307E">
        <w:rPr>
          <w:rFonts w:asciiTheme="minorHAnsi" w:hAnsiTheme="minorHAnsi"/>
          <w:sz w:val="22"/>
          <w:szCs w:val="22"/>
        </w:rPr>
        <w:t xml:space="preserve"> any such audit exception.</w:t>
      </w:r>
    </w:p>
    <w:p w14:paraId="6BFE6FEF"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1B190E26" w14:textId="77777777" w:rsidR="00EF6D53" w:rsidRPr="0014307E" w:rsidRDefault="00EF6D53" w:rsidP="00EF6D53">
      <w:pPr>
        <w:pStyle w:val="Header"/>
        <w:tabs>
          <w:tab w:val="clear" w:pos="4320"/>
          <w:tab w:val="clear" w:pos="8640"/>
        </w:tabs>
        <w:rPr>
          <w:rFonts w:asciiTheme="minorHAnsi" w:hAnsiTheme="minorHAnsi"/>
          <w:sz w:val="22"/>
          <w:szCs w:val="22"/>
        </w:rPr>
      </w:pPr>
      <w:r w:rsidRPr="0014307E">
        <w:rPr>
          <w:rFonts w:asciiTheme="minorHAnsi" w:hAnsiTheme="minorHAnsi"/>
          <w:b/>
          <w:bCs/>
          <w:sz w:val="22"/>
          <w:szCs w:val="22"/>
        </w:rPr>
        <w:t>1</w:t>
      </w:r>
      <w:r w:rsidR="00EF1355">
        <w:rPr>
          <w:rFonts w:asciiTheme="minorHAnsi" w:hAnsiTheme="minorHAnsi"/>
          <w:b/>
          <w:bCs/>
          <w:sz w:val="22"/>
          <w:szCs w:val="22"/>
        </w:rPr>
        <w:t>3</w:t>
      </w:r>
      <w:r w:rsidRPr="0014307E">
        <w:rPr>
          <w:rFonts w:asciiTheme="minorHAnsi" w:hAnsiTheme="minorHAnsi"/>
          <w:b/>
          <w:bCs/>
          <w:sz w:val="22"/>
          <w:szCs w:val="22"/>
        </w:rPr>
        <w:t>.</w:t>
      </w:r>
      <w:r w:rsidRPr="0014307E">
        <w:rPr>
          <w:rFonts w:asciiTheme="minorHAnsi" w:hAnsiTheme="minorHAnsi"/>
          <w:b/>
          <w:bCs/>
          <w:sz w:val="22"/>
          <w:szCs w:val="22"/>
        </w:rPr>
        <w:tab/>
        <w:t>INDEPENDENT</w:t>
      </w:r>
      <w:r w:rsidRPr="0014307E">
        <w:rPr>
          <w:rFonts w:asciiTheme="minorHAnsi" w:hAnsiTheme="minorHAnsi"/>
          <w:sz w:val="22"/>
          <w:szCs w:val="22"/>
        </w:rPr>
        <w:t xml:space="preserve"> </w:t>
      </w:r>
      <w:r w:rsidRPr="0014307E">
        <w:rPr>
          <w:rFonts w:asciiTheme="minorHAnsi" w:hAnsiTheme="minorHAnsi"/>
          <w:b/>
          <w:bCs/>
          <w:sz w:val="22"/>
          <w:szCs w:val="22"/>
        </w:rPr>
        <w:t>CONTRACTORS</w:t>
      </w:r>
      <w:r w:rsidRPr="0014307E">
        <w:rPr>
          <w:rFonts w:asciiTheme="minorHAnsi" w:hAnsiTheme="minorHAnsi"/>
          <w:sz w:val="22"/>
          <w:szCs w:val="22"/>
        </w:rPr>
        <w:t xml:space="preserve">  </w:t>
      </w:r>
    </w:p>
    <w:p w14:paraId="2B40980E" w14:textId="77777777" w:rsidR="00EF6D53" w:rsidRPr="0014307E" w:rsidRDefault="00EF6D53" w:rsidP="00EF6D53">
      <w:pPr>
        <w:pStyle w:val="Header"/>
        <w:tabs>
          <w:tab w:val="clear" w:pos="4320"/>
          <w:tab w:val="clear" w:pos="8640"/>
        </w:tabs>
        <w:rPr>
          <w:rFonts w:asciiTheme="minorHAnsi" w:hAnsiTheme="minorHAnsi"/>
          <w:b/>
          <w:bCs/>
          <w:sz w:val="22"/>
          <w:szCs w:val="22"/>
        </w:rPr>
      </w:pPr>
    </w:p>
    <w:p w14:paraId="6816192A"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PROVIDER shall act in performance of this Contract as an independent contractor. As an independent contractor, PROVIDER and/or its officers, employees, representatives, agents, volunteers and/or servants are not entitled to any of the benefits enjoyed by employees of DCDJFS and Delaware County. </w:t>
      </w:r>
    </w:p>
    <w:p w14:paraId="32D0566C"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7D9031DE" w14:textId="77777777" w:rsidR="00EF6D53" w:rsidRPr="0014307E" w:rsidRDefault="00EF6D53" w:rsidP="00EF6D53">
      <w:pPr>
        <w:ind w:left="720"/>
      </w:pPr>
      <w:r w:rsidRPr="0014307E">
        <w:t xml:space="preserve">PROVIDER certifies that all approvals, licenses, or other qualifications necessary to conduct business in Ohio have been obtained, are operative, and are current. </w:t>
      </w:r>
    </w:p>
    <w:p w14:paraId="1FD5FA2D" w14:textId="77777777" w:rsidR="00EF6D53" w:rsidRPr="0014307E" w:rsidRDefault="00EF6D53" w:rsidP="00EF6D53">
      <w:pPr>
        <w:ind w:left="720"/>
        <w:jc w:val="both"/>
        <w:rPr>
          <w:rFonts w:eastAsia="ヒラギノ角ゴ Pro W3"/>
          <w:color w:val="000000"/>
        </w:rPr>
      </w:pPr>
      <w:r w:rsidRPr="0014307E">
        <w:rPr>
          <w:rFonts w:eastAsia="ヒラギノ角ゴ Pro W3"/>
          <w:color w:val="000000"/>
        </w:rPr>
        <w:t xml:space="preserve">DCDJFS and Delaware County are public employers as defined in R.C. § 145.01(D). The Parties acknowledge and agree that PROVIDER is acting as an independent contractor and that no agency, partnership, joint venture, or employment relationship has been or will be created between the Parties. PROVIDER also agrees that, as an independent contractor, PROVIDER assumes all responsibility for any federal, state, municipal, or other tax liabilities along with workers compensation, unemployment compensation, and insurance premiums that may accrue </w:t>
      </w:r>
      <w:proofErr w:type="gramStart"/>
      <w:r w:rsidRPr="0014307E">
        <w:rPr>
          <w:rFonts w:eastAsia="ヒラギノ角ゴ Pro W3"/>
          <w:color w:val="000000"/>
        </w:rPr>
        <w:t>as a result of</w:t>
      </w:r>
      <w:proofErr w:type="gramEnd"/>
      <w:r w:rsidRPr="0014307E">
        <w:rPr>
          <w:rFonts w:eastAsia="ヒラギノ角ゴ Pro W3"/>
          <w:color w:val="000000"/>
        </w:rPr>
        <w:t xml:space="preserve"> compensation received for services or deliverables rendered hereunder. </w:t>
      </w:r>
    </w:p>
    <w:p w14:paraId="6EEB52CE" w14:textId="77777777" w:rsidR="00EF6D53" w:rsidRPr="0014307E" w:rsidRDefault="00EF6D53" w:rsidP="00EF6D53">
      <w:pPr>
        <w:ind w:left="720"/>
        <w:jc w:val="both"/>
        <w:rPr>
          <w:rFonts w:eastAsia="ヒラギノ角ゴ Pro W3"/>
          <w:color w:val="000000"/>
        </w:rPr>
      </w:pPr>
      <w:r w:rsidRPr="0014307E">
        <w:rPr>
          <w:rFonts w:eastAsia="ヒラギノ角ゴ Pro W3"/>
          <w:color w:val="000000"/>
        </w:rPr>
        <w:t>Because PROVIDER has been designated as an independent contractor or another classification other than public employee, no contributions will be made to the Ohio Public Employees Retirement System (“OPERS”) for or on behalf of the PROVIDER and/or any of his/her officers, officials, employees, representatives, agents, and/or volunteers for services and/or deliverables rendered and/or received under or pursuant to this Contract. The PROVIDER acknowledges and agrees that the County, in accordance with R.C. § 145.038(A), has informed him/her of such classification and that no contributions will be made to OPERS. If the PROVIDER is an individual or has less than five (5) employees, the PROVIDER, in support of being so informed and pursuant to R.C. § 145.038, agrees to and shall complete an OPERS Independent Contractor Acknowledgement Form (“Form”). DCDJFS shall retain the completed Form(s) and immediately transmit a copy(</w:t>
      </w:r>
      <w:proofErr w:type="spellStart"/>
      <w:r w:rsidRPr="0014307E">
        <w:rPr>
          <w:rFonts w:eastAsia="ヒラギノ角ゴ Pro W3"/>
          <w:color w:val="000000"/>
        </w:rPr>
        <w:t>ies</w:t>
      </w:r>
      <w:proofErr w:type="spellEnd"/>
      <w:r w:rsidRPr="0014307E">
        <w:rPr>
          <w:rFonts w:eastAsia="ヒラギノ角ゴ Pro W3"/>
          <w:color w:val="000000"/>
        </w:rPr>
        <w:t>) of it/them to OPERS.</w:t>
      </w:r>
    </w:p>
    <w:p w14:paraId="54D4AD75" w14:textId="77777777" w:rsidR="00EF6D53" w:rsidRPr="0014307E" w:rsidRDefault="00EF6D53" w:rsidP="00EF6D53">
      <w:pPr>
        <w:ind w:left="720"/>
        <w:jc w:val="both"/>
        <w:rPr>
          <w:b/>
          <w:color w:val="000000"/>
        </w:rPr>
      </w:pPr>
      <w:r w:rsidRPr="0014307E">
        <w:rPr>
          <w:rFonts w:eastAsia="ヒラギノ角ゴ Pro W3"/>
          <w:color w:val="000000"/>
        </w:rPr>
        <w:t>PROVIDER</w:t>
      </w:r>
      <w:r w:rsidRPr="0014307E">
        <w:rPr>
          <w:rFonts w:eastAsia="ヒラギノ角ゴ Pro W3"/>
          <w:b/>
          <w:color w:val="000000"/>
        </w:rPr>
        <w:t xml:space="preserve"> hereby certifies that it </w:t>
      </w:r>
      <w:r w:rsidRPr="0014307E">
        <w:rPr>
          <w:b/>
          <w:color w:val="000000"/>
        </w:rPr>
        <w:t>has five or more employees and that none of the employees are public employees for purposes of Chapter 145 of the Ohio Revised Code. </w:t>
      </w:r>
    </w:p>
    <w:p w14:paraId="7E0F4ED2" w14:textId="77777777" w:rsidR="00EF6D53" w:rsidRPr="0014307E" w:rsidRDefault="00EF6D53" w:rsidP="00EF6D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sidRPr="0014307E">
        <w:rPr>
          <w:b/>
          <w:bCs/>
        </w:rPr>
        <w:t>1</w:t>
      </w:r>
      <w:r w:rsidR="00EF1355">
        <w:rPr>
          <w:b/>
          <w:bCs/>
        </w:rPr>
        <w:t>4</w:t>
      </w:r>
      <w:r w:rsidRPr="0014307E">
        <w:rPr>
          <w:b/>
          <w:bCs/>
        </w:rPr>
        <w:t xml:space="preserve">.        </w:t>
      </w:r>
      <w:r w:rsidRPr="0014307E">
        <w:rPr>
          <w:rFonts w:cs="Arial"/>
          <w:b/>
        </w:rPr>
        <w:t>INDEMNIFICATION</w:t>
      </w:r>
    </w:p>
    <w:p w14:paraId="2C4FCF04" w14:textId="77777777" w:rsidR="00EF6D53" w:rsidRPr="0014307E" w:rsidRDefault="00EF6D53" w:rsidP="00EF6D5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cs="Arial"/>
        </w:rPr>
      </w:pPr>
      <w:r w:rsidRPr="0014307E">
        <w:rPr>
          <w:rFonts w:cs="Arial"/>
        </w:rPr>
        <w:tab/>
        <w:t xml:space="preserve">PROVIDER shall provide indemnification as follows: </w:t>
      </w:r>
    </w:p>
    <w:p w14:paraId="0CC5A8B1" w14:textId="77777777" w:rsidR="00EF6D53" w:rsidRPr="0014307E" w:rsidRDefault="00EF6D53" w:rsidP="00EF6D53">
      <w:pPr>
        <w:numPr>
          <w:ilvl w:val="0"/>
          <w:numId w:val="29"/>
        </w:numPr>
        <w:overflowPunct w:val="0"/>
        <w:spacing w:after="0" w:line="240" w:lineRule="auto"/>
        <w:jc w:val="both"/>
        <w:textAlignment w:val="baseline"/>
        <w:rPr>
          <w:rFonts w:cs="Arial"/>
        </w:rPr>
      </w:pPr>
      <w:r w:rsidRPr="0014307E">
        <w:rPr>
          <w:rFonts w:cs="Arial"/>
        </w:rPr>
        <w:t xml:space="preserve">To the fullest extent of the law and without limitation, PROVIDER agrees to indemnify and hold free and harmless the Delaware County, the Board, DCDJFS, and the State (collectively “Indemnified parties”) from any and all actions, claims, suits, demands, judgments, damages, losses, costs, and expenses, including, but not limited to attorney’s fees, arising out of or resulting from any accident, injury, bodily injury, sickness, disease, illness, death, or occurrence, regardless of type or nature, negligent or accidental, actual or threatened, intentional or unintentional, known or unknown, realized or unrealized, related in any manner, in whole or in part, to the parties performance of this Contract or their actions or omissions. PROVIDER agrees that in the event of or should any such actions, claims, suits, or demands be brought against the Indemnified Parties that PROVIDER shall, at its own </w:t>
      </w:r>
      <w:r w:rsidRPr="0014307E">
        <w:rPr>
          <w:rFonts w:cs="Arial"/>
        </w:rPr>
        <w:lastRenderedPageBreak/>
        <w:t xml:space="preserve">expense, promptly retain defense counsel to represent, defend, and protect the Indemnified Parties, paying </w:t>
      </w:r>
      <w:proofErr w:type="gramStart"/>
      <w:r w:rsidRPr="0014307E">
        <w:rPr>
          <w:rFonts w:cs="Arial"/>
        </w:rPr>
        <w:t>any and all</w:t>
      </w:r>
      <w:proofErr w:type="gramEnd"/>
      <w:r w:rsidRPr="0014307E">
        <w:rPr>
          <w:rFonts w:cs="Arial"/>
        </w:rPr>
        <w:t xml:space="preserve"> attorney’s fees, costs, and expenses.  PROVIDER further agrees that in the event of or should any such actions, claims, suits, or demands be brought against the Indemnified Parties, that PROVIDER shall pay, settle, compromise and procure the discharge of </w:t>
      </w:r>
      <w:proofErr w:type="gramStart"/>
      <w:r w:rsidRPr="0014307E">
        <w:rPr>
          <w:rFonts w:cs="Arial"/>
        </w:rPr>
        <w:t>any and all</w:t>
      </w:r>
      <w:proofErr w:type="gramEnd"/>
      <w:r w:rsidRPr="0014307E">
        <w:rPr>
          <w:rFonts w:cs="Arial"/>
        </w:rPr>
        <w:t xml:space="preserve"> judgments, damages, losses, costs, and expenses, including, but not limited to attorney’s fees.  </w:t>
      </w:r>
    </w:p>
    <w:p w14:paraId="15E558C8" w14:textId="77777777" w:rsidR="00EF6D53" w:rsidRPr="0014307E" w:rsidRDefault="00EF6D53" w:rsidP="00EF6D53">
      <w:pPr>
        <w:overflowPunct w:val="0"/>
        <w:ind w:left="360"/>
        <w:jc w:val="both"/>
        <w:textAlignment w:val="baseline"/>
        <w:rPr>
          <w:rFonts w:cs="Arial"/>
        </w:rPr>
      </w:pPr>
    </w:p>
    <w:p w14:paraId="1A8BB944" w14:textId="77777777" w:rsidR="00EF6D53" w:rsidRPr="0014307E" w:rsidRDefault="00EF6D53" w:rsidP="00EF6D53">
      <w:pPr>
        <w:numPr>
          <w:ilvl w:val="0"/>
          <w:numId w:val="29"/>
        </w:numPr>
        <w:overflowPunct w:val="0"/>
        <w:spacing w:after="0" w:line="240" w:lineRule="auto"/>
        <w:jc w:val="both"/>
        <w:textAlignment w:val="baseline"/>
        <w:rPr>
          <w:rFonts w:cs="Arial"/>
        </w:rPr>
      </w:pPr>
      <w:r w:rsidRPr="0014307E">
        <w:t>PROVIDER shall assume full responsibility for, pay for, and shall indemnify and hold free and harmless the Indemnified Parties from any harm, damage, destruction, injury, or loss, regardless of type or nature, known or unknown, realized or unrealized, to any property, real or personal, belonging to the Indemnified Parties or others, including but not limited to real estate, buildings, structures, fixtures, furnishings, equipment, vehicles, supplies, accessories and/or parts</w:t>
      </w:r>
      <w:r w:rsidR="008C4222" w:rsidRPr="0014307E">
        <w:t xml:space="preserve"> to the extent</w:t>
      </w:r>
      <w:r w:rsidRPr="0014307E">
        <w:t xml:space="preserve"> arising out of or resulting in whole or in part from any acts or omissions negligent or accidental, actual or threatened, intentional or unintentional of the contracted parties to this agreement.</w:t>
      </w:r>
    </w:p>
    <w:p w14:paraId="7D4F198D" w14:textId="77777777" w:rsidR="00EF6D53" w:rsidRPr="0014307E" w:rsidRDefault="00EF6D53" w:rsidP="00EF6D53">
      <w:pPr>
        <w:overflowPunct w:val="0"/>
        <w:jc w:val="both"/>
        <w:textAlignment w:val="baseline"/>
      </w:pPr>
    </w:p>
    <w:p w14:paraId="5E942ABC" w14:textId="77777777" w:rsidR="00EF6D53" w:rsidRPr="0014307E" w:rsidRDefault="00EF6D53" w:rsidP="00EF6D53">
      <w:pPr>
        <w:numPr>
          <w:ilvl w:val="0"/>
          <w:numId w:val="29"/>
        </w:numPr>
        <w:overflowPunct w:val="0"/>
        <w:spacing w:after="0" w:line="240" w:lineRule="auto"/>
        <w:jc w:val="both"/>
        <w:textAlignment w:val="baseline"/>
        <w:rPr>
          <w:rFonts w:cs="Arial"/>
        </w:rPr>
      </w:pPr>
      <w:r w:rsidRPr="0014307E">
        <w:rPr>
          <w:rFonts w:cs="Arial"/>
        </w:rPr>
        <w:t>To the fullest extent of the law and without limitation, PROVIDER agrees to indemnify and hold free and harmless the Indemnified Parties from any and all actions, claims, suits, demands, judgments, damages, losses, costs, penalties, fines, and expenses, including, but not limited to attorney’s fees, arising out of or resulting</w:t>
      </w:r>
      <w:r w:rsidRPr="0014307E">
        <w:t xml:space="preserve"> from any violation of governmental laws, regulations</w:t>
      </w:r>
      <w:r w:rsidRPr="0014307E">
        <w:rPr>
          <w:rFonts w:cs="Arial"/>
        </w:rPr>
        <w:t xml:space="preserve">, any </w:t>
      </w:r>
      <w:r w:rsidRPr="0014307E">
        <w:t xml:space="preserve">spoilage, harm, damage, injury, or loss of or upon the environment, including, but not limited to land, water, or air, or any adverse effect on the environment, including, but not limited to land, water, or air, </w:t>
      </w:r>
      <w:r w:rsidRPr="0014307E">
        <w:rPr>
          <w:rFonts w:cs="Arial"/>
        </w:rPr>
        <w:t xml:space="preserve">regardless of type or nature, negligent or accidental, actual or threatened, intentional or unintentional, known or unknown, realized or unrealized, related in any manner, in whole or in part, to the contracted parties performance of this Contract or their actions or omissions.  PROVIDER agrees that in the event of or should any such actions, claims, suits, or demands be brought against the Indemnified Parties that PROVIDER shall, at its own expense, promptly retain defense counsel to represent, defend, and protect the Indemnified Parties, paying </w:t>
      </w:r>
      <w:proofErr w:type="gramStart"/>
      <w:r w:rsidRPr="0014307E">
        <w:rPr>
          <w:rFonts w:cs="Arial"/>
        </w:rPr>
        <w:t>any and all</w:t>
      </w:r>
      <w:proofErr w:type="gramEnd"/>
      <w:r w:rsidRPr="0014307E">
        <w:rPr>
          <w:rFonts w:cs="Arial"/>
        </w:rPr>
        <w:t xml:space="preserve"> attorney’s fees, costs, and expenses.  PROVIDER further agrees that in the event of or should any such actions, claims, suits, or demands be brought against the Indemnified Parties, that PROVIDER shall pay, settle, compromise and procure the discharge of </w:t>
      </w:r>
      <w:proofErr w:type="gramStart"/>
      <w:r w:rsidRPr="0014307E">
        <w:rPr>
          <w:rFonts w:cs="Arial"/>
        </w:rPr>
        <w:t>any and all</w:t>
      </w:r>
      <w:proofErr w:type="gramEnd"/>
      <w:r w:rsidRPr="0014307E">
        <w:rPr>
          <w:rFonts w:cs="Arial"/>
        </w:rPr>
        <w:t xml:space="preserve"> judgments, damages, losses, costs, penalties, fines, and expenses, including, but not limited to attorney’s fees.  </w:t>
      </w:r>
    </w:p>
    <w:p w14:paraId="75385984" w14:textId="77777777" w:rsidR="00EF6D53" w:rsidRPr="0014307E" w:rsidRDefault="00EF6D53" w:rsidP="00EF6D53">
      <w:pPr>
        <w:overflowPunct w:val="0"/>
        <w:jc w:val="both"/>
        <w:textAlignment w:val="baseline"/>
        <w:rPr>
          <w:rFonts w:cs="Arial"/>
          <w:b/>
          <w:u w:val="single"/>
        </w:rPr>
      </w:pPr>
    </w:p>
    <w:p w14:paraId="0DCF1A63" w14:textId="77777777" w:rsidR="00EF6D53" w:rsidRPr="0014307E" w:rsidRDefault="00EF6D53" w:rsidP="00EF6D53">
      <w:pPr>
        <w:overflowPunct w:val="0"/>
        <w:jc w:val="both"/>
        <w:textAlignment w:val="baseline"/>
        <w:rPr>
          <w:rFonts w:cs="Arial"/>
          <w:b/>
          <w:u w:val="single"/>
        </w:rPr>
      </w:pPr>
      <w:r w:rsidRPr="0014307E">
        <w:rPr>
          <w:rFonts w:cs="Arial"/>
          <w:b/>
        </w:rPr>
        <w:t>1</w:t>
      </w:r>
      <w:r w:rsidR="00EF1355">
        <w:rPr>
          <w:rFonts w:cs="Arial"/>
          <w:b/>
        </w:rPr>
        <w:t>5</w:t>
      </w:r>
      <w:r w:rsidRPr="0014307E">
        <w:rPr>
          <w:rFonts w:cs="Arial"/>
          <w:b/>
        </w:rPr>
        <w:t>.</w:t>
      </w:r>
      <w:r w:rsidRPr="0014307E">
        <w:rPr>
          <w:rFonts w:cs="Arial"/>
          <w:b/>
        </w:rPr>
        <w:tab/>
        <w:t>INSURANCE</w:t>
      </w:r>
    </w:p>
    <w:p w14:paraId="5D33FE23" w14:textId="77777777" w:rsidR="00EF6D53" w:rsidRPr="0014307E" w:rsidRDefault="00EF6D53" w:rsidP="00EF6D53">
      <w:pPr>
        <w:tabs>
          <w:tab w:val="center" w:pos="4320"/>
          <w:tab w:val="right" w:pos="8640"/>
        </w:tabs>
        <w:overflowPunct w:val="0"/>
        <w:ind w:left="720"/>
        <w:jc w:val="both"/>
        <w:textAlignment w:val="baseline"/>
        <w:rPr>
          <w:color w:val="000000"/>
        </w:rPr>
      </w:pPr>
      <w:r w:rsidRPr="0014307E">
        <w:t xml:space="preserve">PROVIDER shall carry and maintain current throughout the life of the Contract </w:t>
      </w:r>
      <w:r w:rsidRPr="0014307E">
        <w:rPr>
          <w:color w:val="000000"/>
        </w:rPr>
        <w:t xml:space="preserve">such bodily injury and property damage liability insurance as will protect it and the Indemnified Parties against any and all claims for personal injury, including death, or property damage, which may arise out of or result from the performance of or operations under this Contract or from the use of any vehicle(s) in connection therewith, and shall include coverage for indemnification as described above.  </w:t>
      </w:r>
    </w:p>
    <w:p w14:paraId="2EA96B11" w14:textId="77777777" w:rsidR="00EF6D53" w:rsidRPr="0014307E" w:rsidRDefault="00EF6D53" w:rsidP="00EF6D53">
      <w:pPr>
        <w:tabs>
          <w:tab w:val="center" w:pos="4320"/>
          <w:tab w:val="right" w:pos="8640"/>
        </w:tabs>
        <w:overflowPunct w:val="0"/>
        <w:ind w:left="720"/>
        <w:jc w:val="both"/>
        <w:textAlignment w:val="baseline"/>
      </w:pPr>
      <w:r w:rsidRPr="0014307E">
        <w:t xml:space="preserve">Prior to commencement of this Contract, PROVIDER shall present to the Board and DCDJFS current certificates of </w:t>
      </w:r>
      <w:r w:rsidR="00505B76" w:rsidRPr="0014307E">
        <w:t>insurance and</w:t>
      </w:r>
      <w:r w:rsidRPr="0014307E">
        <w:t xml:space="preserve"> shall maintain current such insurance during and throughout the entire term of this Contract.  Said insurance shall,</w:t>
      </w:r>
      <w:r w:rsidRPr="0014307E">
        <w:rPr>
          <w:color w:val="000000"/>
        </w:rPr>
        <w:t xml:space="preserve"> at a minimum, include the</w:t>
      </w:r>
      <w:r w:rsidRPr="0014307E">
        <w:t xml:space="preserve"> insurance specified below and the amount of coverage on said policies of insurance shall be at least that which is specified below:</w:t>
      </w:r>
    </w:p>
    <w:p w14:paraId="347D49A9" w14:textId="77777777" w:rsidR="00EF6D53" w:rsidRPr="0014307E" w:rsidRDefault="00EF6D53" w:rsidP="00EF6D53">
      <w:pPr>
        <w:ind w:left="720"/>
      </w:pPr>
      <w:r w:rsidRPr="0014307E">
        <w:t>Worker’s Compensation Insurance as required by Ohio law and any other state in which work will be performed, or letter of exemption.</w:t>
      </w:r>
    </w:p>
    <w:p w14:paraId="457FB41B" w14:textId="77777777" w:rsidR="00EF6D53" w:rsidRPr="0014307E" w:rsidRDefault="00EF6D53" w:rsidP="00EF6D53">
      <w:pPr>
        <w:ind w:left="720"/>
      </w:pPr>
      <w:r w:rsidRPr="0014307E">
        <w:t>Commercial General Liability Insurance for a minimum of $1,000,000 per occurrence with an annual aggregate of at least $2,000,000, including coverage for subcontractors, if any are used.</w:t>
      </w:r>
    </w:p>
    <w:p w14:paraId="4F2D563C" w14:textId="77777777" w:rsidR="00EF6D53" w:rsidRPr="0014307E" w:rsidRDefault="00EF6D53" w:rsidP="00EF6D53">
      <w:pPr>
        <w:ind w:left="720"/>
      </w:pPr>
      <w:r w:rsidRPr="0014307E">
        <w:t>Umbrella or Excess Liability* insurance (over and above Commercial General Liability and Auto Liability) with a limit of at least $2,000,000.</w:t>
      </w:r>
    </w:p>
    <w:p w14:paraId="19522141" w14:textId="77777777" w:rsidR="00EF6D53" w:rsidRPr="0014307E" w:rsidRDefault="00EF6D53" w:rsidP="00EF6D53">
      <w:pPr>
        <w:ind w:left="720"/>
      </w:pPr>
      <w:r w:rsidRPr="0014307E">
        <w:lastRenderedPageBreak/>
        <w:t>Auto Liability Insurance covering all owned, non-owned and hired vehicles used in connection with the work of Delaware County, or its departments, with limits of at least $1,000,000 Combined Single Limit.</w:t>
      </w:r>
    </w:p>
    <w:p w14:paraId="7ED26BD6" w14:textId="77777777" w:rsidR="00EF6D53" w:rsidRPr="0014307E" w:rsidRDefault="00EF6D53" w:rsidP="00EF6D53">
      <w:pPr>
        <w:ind w:left="720"/>
      </w:pPr>
      <w:r w:rsidRPr="0014307E">
        <w:t>The Board of Delaware County Commissioners (not the Department of Job &amp; Family Services) must be named as “Additional Insured”.  The Board of Delaware County Commissioners must also be named as the Certificate Holder.</w:t>
      </w:r>
    </w:p>
    <w:p w14:paraId="697FFDE8" w14:textId="77777777" w:rsidR="00EF6D53" w:rsidRPr="0014307E" w:rsidRDefault="00EF6D53" w:rsidP="00EF6D53">
      <w:pPr>
        <w:ind w:left="720"/>
      </w:pPr>
      <w:r w:rsidRPr="0014307E">
        <w:t>*Note: Umbrella/Excess Liability coverage may be waived if the following limits are carried for Commercial General Liability and Auto Liability:</w:t>
      </w:r>
    </w:p>
    <w:p w14:paraId="6E3C8F36" w14:textId="77777777" w:rsidR="00EF6D53" w:rsidRPr="0014307E" w:rsidRDefault="00EF6D53" w:rsidP="00EF6D53">
      <w:pPr>
        <w:ind w:left="720"/>
      </w:pPr>
      <w:r w:rsidRPr="0014307E">
        <w:t>Commercial General Liability Insurance for a minimum of $3,000,000 per occurrence with an annual aggregate of at least $4,000,000, including coverage for subcontractors, if any are used.</w:t>
      </w:r>
    </w:p>
    <w:p w14:paraId="244EF3F8" w14:textId="77777777" w:rsidR="00EF6D53" w:rsidRPr="0014307E" w:rsidRDefault="00EF6D53" w:rsidP="00EF6D53">
      <w:pPr>
        <w:ind w:left="720"/>
      </w:pPr>
      <w:r w:rsidRPr="0014307E">
        <w:t>Auto Liability Insurance covering all owned, non-owned and hired vehicles used in connection with the work of Delaware County, or its departments, with limits of at least $3,000,000 Combined Single Limit</w:t>
      </w:r>
    </w:p>
    <w:p w14:paraId="03F2338F" w14:textId="77777777" w:rsidR="00EF6D53" w:rsidRPr="0014307E" w:rsidRDefault="00EF6D53" w:rsidP="00EF6D53">
      <w:pPr>
        <w:tabs>
          <w:tab w:val="center" w:pos="4320"/>
          <w:tab w:val="right" w:pos="8640"/>
        </w:tabs>
        <w:overflowPunct w:val="0"/>
        <w:ind w:left="720"/>
        <w:jc w:val="both"/>
        <w:textAlignment w:val="baseline"/>
      </w:pPr>
      <w:r w:rsidRPr="0014307E">
        <w:t>T</w:t>
      </w:r>
      <w:r w:rsidRPr="0014307E">
        <w:rPr>
          <w:color w:val="000000"/>
        </w:rPr>
        <w:t xml:space="preserve">he Board and DCDJFS </w:t>
      </w:r>
      <w:r w:rsidRPr="0014307E">
        <w:t>must be named as “Additional Insured” on the policies listed in paragraphs above.</w:t>
      </w:r>
    </w:p>
    <w:p w14:paraId="7DB0ACD8" w14:textId="77777777" w:rsidR="00EF6D53" w:rsidRPr="0014307E" w:rsidRDefault="00EF6D53" w:rsidP="00EF6D53">
      <w:pPr>
        <w:overflowPunct w:val="0"/>
        <w:ind w:left="720"/>
        <w:jc w:val="both"/>
        <w:textAlignment w:val="baseline"/>
      </w:pPr>
      <w:r w:rsidRPr="0014307E">
        <w:t>The insurance company needs to be identified for each insurance policy and coverage.  The certificates of insurance are to be signed by a person authorized by the insurance company to bind coverage on its behalf.</w:t>
      </w:r>
    </w:p>
    <w:p w14:paraId="7DE3C7A3" w14:textId="77777777" w:rsidR="00EF6D53" w:rsidRPr="0014307E" w:rsidRDefault="00EF6D53" w:rsidP="00EF6D53">
      <w:pPr>
        <w:overflowPunct w:val="0"/>
        <w:ind w:left="720"/>
        <w:jc w:val="both"/>
        <w:textAlignment w:val="baseline"/>
      </w:pPr>
      <w:r w:rsidRPr="0014307E">
        <w:t>All insurance shall be written by insurance companies licensed to do business in the State of Ohio.</w:t>
      </w:r>
    </w:p>
    <w:p w14:paraId="266EAB15" w14:textId="77777777" w:rsidR="00EF6D53" w:rsidRPr="0014307E" w:rsidRDefault="00EF6D53" w:rsidP="00EF6D53">
      <w:pPr>
        <w:overflowPunct w:val="0"/>
        <w:ind w:left="720"/>
        <w:jc w:val="both"/>
        <w:textAlignment w:val="baseline"/>
      </w:pPr>
      <w:r w:rsidRPr="0014307E">
        <w:t>The insurer shall provide thirty (30) days written notice to DCDJFS before any cancellation or non-renewal of insurance coverage.  Failure to provide such written notice will obligate the insurer to provide coverage as if cancellation or non-renewal did not take place.</w:t>
      </w:r>
    </w:p>
    <w:p w14:paraId="7EA609A2" w14:textId="77777777" w:rsidR="00EF6D53" w:rsidRPr="0014307E" w:rsidRDefault="00EF6D53" w:rsidP="00EF6D53">
      <w:pPr>
        <w:overflowPunct w:val="0"/>
        <w:ind w:left="720"/>
        <w:jc w:val="both"/>
        <w:textAlignment w:val="baseline"/>
      </w:pPr>
      <w:r w:rsidRPr="0014307E">
        <w:t>If there is any change in insurance carrier or liability amounts, a new certificate of insurance must be provided to the Board and DCDJFS within seven (7) calendar days of change.</w:t>
      </w:r>
    </w:p>
    <w:p w14:paraId="42CC9738" w14:textId="77777777" w:rsidR="00EF6D53" w:rsidRPr="0014307E" w:rsidRDefault="00EF6D53" w:rsidP="00EF6D53">
      <w:pPr>
        <w:overflowPunct w:val="0"/>
        <w:ind w:left="720"/>
        <w:jc w:val="both"/>
        <w:textAlignment w:val="baseline"/>
      </w:pPr>
      <w:r w:rsidRPr="0014307E">
        <w:t xml:space="preserve">During the life of the Contract, the Board or </w:t>
      </w:r>
      <w:r w:rsidRPr="009D565F">
        <w:t xml:space="preserve">DCDJFS </w:t>
      </w:r>
      <w:r w:rsidR="0045454C" w:rsidRPr="009D565F">
        <w:t>shall</w:t>
      </w:r>
      <w:r w:rsidRPr="0014307E">
        <w:t xml:space="preserve"> require PROVIDER to provide respective and/or additional certificate(s) of insurance </w:t>
      </w:r>
      <w:proofErr w:type="gramStart"/>
      <w:r w:rsidRPr="0014307E">
        <w:t>in order to</w:t>
      </w:r>
      <w:proofErr w:type="gramEnd"/>
      <w:r w:rsidRPr="0014307E">
        <w:t xml:space="preserve"> verify coverage.  Failure to provide a requested certificate of insurance within seven (7) calendar days of the request may be considered as default.</w:t>
      </w:r>
    </w:p>
    <w:p w14:paraId="3DD2137D" w14:textId="77777777" w:rsidR="00EF6D53" w:rsidRPr="0014307E" w:rsidRDefault="00EF6D53" w:rsidP="00EF6D53">
      <w:pPr>
        <w:overflowPunct w:val="0"/>
        <w:ind w:left="720"/>
        <w:jc w:val="both"/>
        <w:textAlignment w:val="baseline"/>
        <w:rPr>
          <w:color w:val="000000"/>
        </w:rPr>
      </w:pPr>
      <w:r w:rsidRPr="0014307E">
        <w:rPr>
          <w:color w:val="000000"/>
        </w:rPr>
        <w:t xml:space="preserve">In addition to the rights and protections provided by the insurance policies as required above, the Board and DCDJFS shall retain </w:t>
      </w:r>
      <w:proofErr w:type="gramStart"/>
      <w:r w:rsidRPr="0014307E">
        <w:rPr>
          <w:color w:val="000000"/>
        </w:rPr>
        <w:t>any and all</w:t>
      </w:r>
      <w:proofErr w:type="gramEnd"/>
      <w:r w:rsidRPr="0014307E">
        <w:rPr>
          <w:color w:val="000000"/>
        </w:rPr>
        <w:t xml:space="preserve"> such other and further rights and remedies as are available at law or in equity.</w:t>
      </w:r>
    </w:p>
    <w:p w14:paraId="3F427B93" w14:textId="77777777" w:rsidR="00EF6D53" w:rsidRPr="0014307E" w:rsidRDefault="00EF6D53" w:rsidP="00EF6D53">
      <w:pPr>
        <w:overflowPunct w:val="0"/>
        <w:ind w:left="720"/>
        <w:jc w:val="both"/>
        <w:textAlignment w:val="baseline"/>
        <w:rPr>
          <w:color w:val="000000"/>
        </w:rPr>
      </w:pPr>
      <w:r w:rsidRPr="0014307E">
        <w:rPr>
          <w:color w:val="000000"/>
        </w:rPr>
        <w:t>Provider’s failure to maintain current insurance certificates at any time during the duration of the contract awarded pursuant to this RFP shall be deemed a breach of the contract.  In the event of such breach, the County shall have the right to withhold any further payment(s) due to Provider and to terminate the contract immediately without liability for any such payment(s).</w:t>
      </w:r>
    </w:p>
    <w:p w14:paraId="748B9615" w14:textId="77777777" w:rsidR="00EF6D53" w:rsidRPr="0014307E" w:rsidRDefault="00EF6D53" w:rsidP="00EF6D53">
      <w:pPr>
        <w:overflowPunct w:val="0"/>
        <w:ind w:left="720"/>
        <w:jc w:val="both"/>
        <w:textAlignment w:val="baseline"/>
        <w:rPr>
          <w:color w:val="000000"/>
        </w:rPr>
      </w:pPr>
      <w:r w:rsidRPr="0014307E">
        <w:rPr>
          <w:color w:val="000000"/>
        </w:rPr>
        <w:t xml:space="preserve">In lieu of termination, the County may, at its option, choose to withhold any further payment(s) due to the Provider until the Provider presents current certificates.  </w:t>
      </w:r>
      <w:proofErr w:type="gramStart"/>
      <w:r w:rsidRPr="0014307E">
        <w:rPr>
          <w:color w:val="000000"/>
        </w:rPr>
        <w:t>In the event that</w:t>
      </w:r>
      <w:proofErr w:type="gramEnd"/>
      <w:r w:rsidRPr="0014307E">
        <w:rPr>
          <w:color w:val="000000"/>
        </w:rPr>
        <w:t xml:space="preserve"> the Provider fails to present current certificates to the County’s satisfaction, the County may exercise its right to terminate the contract in accordance with the above paragraph.</w:t>
      </w:r>
    </w:p>
    <w:p w14:paraId="2A09A21C" w14:textId="77777777" w:rsidR="00EF6D53" w:rsidRPr="0014307E" w:rsidRDefault="00EF6D53" w:rsidP="00EF6D53">
      <w:pPr>
        <w:tabs>
          <w:tab w:val="left" w:pos="-1080"/>
          <w:tab w:val="left" w:pos="-720"/>
          <w:tab w:val="left" w:pos="1170"/>
          <w:tab w:val="left" w:pos="1530"/>
        </w:tabs>
        <w:jc w:val="both"/>
        <w:rPr>
          <w:b/>
          <w:bCs/>
          <w:u w:val="single"/>
        </w:rPr>
      </w:pPr>
      <w:r w:rsidRPr="0014307E">
        <w:rPr>
          <w:b/>
          <w:bCs/>
        </w:rPr>
        <w:t>1</w:t>
      </w:r>
      <w:r w:rsidR="00EF1355">
        <w:rPr>
          <w:b/>
          <w:bCs/>
        </w:rPr>
        <w:t>6</w:t>
      </w:r>
      <w:r w:rsidRPr="0014307E">
        <w:rPr>
          <w:b/>
          <w:bCs/>
        </w:rPr>
        <w:t>.       CONFLICT OF INTEREST</w:t>
      </w:r>
    </w:p>
    <w:p w14:paraId="4E9CD706" w14:textId="77777777" w:rsidR="009F17A8" w:rsidRDefault="00EF6D53" w:rsidP="009F17A8">
      <w:pPr>
        <w:tabs>
          <w:tab w:val="left" w:pos="-1080"/>
          <w:tab w:val="left" w:pos="-720"/>
          <w:tab w:val="left" w:pos="1170"/>
          <w:tab w:val="left" w:pos="1530"/>
        </w:tabs>
        <w:ind w:left="720"/>
        <w:jc w:val="both"/>
        <w:rPr>
          <w:bCs/>
        </w:rPr>
      </w:pPr>
      <w:r w:rsidRPr="0014307E">
        <w:rPr>
          <w:bCs/>
        </w:rPr>
        <w:t>The PROVIDER covenants that, to the best of its knowledge, no person under its employ, including subcontractors, who presently exercises any functions or responsibilities in connection with the Board, the DCDJFS, or projects or programs funded by the Board or the DCDJFS, has any personal financial interest, direct or indirect, in this contract. The PROVIDER further covenants that in the performance of this Contract, no person having such conflicting</w:t>
      </w:r>
      <w:r w:rsidRPr="0014307E">
        <w:t xml:space="preserve"> </w:t>
      </w:r>
      <w:r w:rsidRPr="0014307E">
        <w:rPr>
          <w:bCs/>
        </w:rPr>
        <w:lastRenderedPageBreak/>
        <w:t xml:space="preserve">interest shall knowingly be employed by the PROVIDER.  Any such interest, on the part of the Contractor or its employees, when known, must be disclosed in </w:t>
      </w:r>
      <w:r w:rsidR="009F17A8" w:rsidRPr="0014307E">
        <w:rPr>
          <w:bCs/>
        </w:rPr>
        <w:t>w</w:t>
      </w:r>
      <w:r w:rsidRPr="0014307E">
        <w:rPr>
          <w:bCs/>
        </w:rPr>
        <w:t>riting to the DCDJFS.</w:t>
      </w:r>
    </w:p>
    <w:p w14:paraId="71F1ECA0" w14:textId="77777777" w:rsidR="00EF6D53" w:rsidRPr="0014307E" w:rsidRDefault="009F17A8" w:rsidP="00EF6D53">
      <w:pPr>
        <w:tabs>
          <w:tab w:val="left" w:pos="-1080"/>
          <w:tab w:val="left" w:pos="-720"/>
          <w:tab w:val="left" w:pos="1170"/>
          <w:tab w:val="left" w:pos="1530"/>
        </w:tabs>
        <w:jc w:val="both"/>
        <w:rPr>
          <w:b/>
          <w:bCs/>
        </w:rPr>
      </w:pPr>
      <w:r w:rsidRPr="0014307E">
        <w:rPr>
          <w:b/>
          <w:bCs/>
        </w:rPr>
        <w:t>1</w:t>
      </w:r>
      <w:r w:rsidR="00EF1355">
        <w:rPr>
          <w:b/>
          <w:bCs/>
        </w:rPr>
        <w:t>7</w:t>
      </w:r>
      <w:r w:rsidR="00EF6D53" w:rsidRPr="0014307E">
        <w:rPr>
          <w:b/>
          <w:bCs/>
        </w:rPr>
        <w:t>.       RESPONSIBILITY FOR BOARD / DCDJFS PROPERTY</w:t>
      </w:r>
    </w:p>
    <w:p w14:paraId="690FA218" w14:textId="77777777" w:rsidR="00EF6D53" w:rsidRPr="0014307E" w:rsidRDefault="00EF6D53" w:rsidP="00122EF6">
      <w:pPr>
        <w:tabs>
          <w:tab w:val="left" w:pos="-1080"/>
          <w:tab w:val="left" w:pos="-720"/>
          <w:tab w:val="left" w:pos="720"/>
          <w:tab w:val="left" w:pos="1170"/>
          <w:tab w:val="left" w:pos="1530"/>
        </w:tabs>
        <w:ind w:left="720"/>
        <w:jc w:val="both"/>
        <w:rPr>
          <w:b/>
          <w:bCs/>
        </w:rPr>
      </w:pPr>
      <w:r w:rsidRPr="0014307E">
        <w:t>PROVIDER shall assume full responsibility for any damage to or loss of any DCDJFS and/or County property, including but not limited to, buildings, structures, vehicles, fixtures, furnishings, equipment, supplies, accessories and/or parts resulting in whole or part from any acts or omissions, seen or unforeseen, intentional or unintentional, known or unknown, of  PROVIDER or any board members, officials, officers, employees, agents, representatives, volunteers, and/or servants of PROVIDER as related to this contract or services provided thereunder.</w:t>
      </w:r>
    </w:p>
    <w:p w14:paraId="17CA692F" w14:textId="77777777" w:rsidR="00EF6D53" w:rsidRPr="0014307E" w:rsidRDefault="00EF1355" w:rsidP="00EF6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18</w:t>
      </w:r>
      <w:r w:rsidR="00EF6D53" w:rsidRPr="0014307E">
        <w:rPr>
          <w:b/>
        </w:rPr>
        <w:t>.</w:t>
      </w:r>
      <w:r w:rsidR="00EF6D53" w:rsidRPr="0014307E">
        <w:rPr>
          <w:b/>
        </w:rPr>
        <w:tab/>
      </w:r>
      <w:r w:rsidR="00EF6D53" w:rsidRPr="0014307E">
        <w:rPr>
          <w:b/>
          <w:bCs/>
        </w:rPr>
        <w:t xml:space="preserve">TERMINATION </w:t>
      </w:r>
    </w:p>
    <w:p w14:paraId="4B31EA38" w14:textId="77777777" w:rsidR="00EF6D53" w:rsidRPr="0014307E" w:rsidRDefault="00EF6D53" w:rsidP="00EF6D53">
      <w:pPr>
        <w:pStyle w:val="Header"/>
        <w:tabs>
          <w:tab w:val="clear" w:pos="4320"/>
          <w:tab w:val="clear" w:pos="8640"/>
        </w:tabs>
        <w:ind w:left="720"/>
        <w:rPr>
          <w:rFonts w:asciiTheme="minorHAnsi" w:hAnsiTheme="minorHAnsi"/>
          <w:b/>
          <w:sz w:val="22"/>
          <w:szCs w:val="22"/>
        </w:rPr>
      </w:pPr>
      <w:r w:rsidRPr="0014307E">
        <w:rPr>
          <w:rFonts w:asciiTheme="minorHAnsi" w:hAnsiTheme="minorHAnsi"/>
          <w:b/>
          <w:sz w:val="22"/>
          <w:szCs w:val="22"/>
        </w:rPr>
        <w:t>A. TERMINATION FOR THE CONVENIENCE:</w:t>
      </w:r>
    </w:p>
    <w:p w14:paraId="54F33E62"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12AD1FDA"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The Parties may terminate this Contract at any time and for any reason by giving at least thirty (30) days </w:t>
      </w:r>
      <w:proofErr w:type="gramStart"/>
      <w:r w:rsidRPr="0014307E">
        <w:rPr>
          <w:rFonts w:asciiTheme="minorHAnsi" w:hAnsiTheme="minorHAnsi"/>
          <w:sz w:val="22"/>
          <w:szCs w:val="22"/>
        </w:rPr>
        <w:t>advance notice</w:t>
      </w:r>
      <w:proofErr w:type="gramEnd"/>
      <w:r w:rsidRPr="0014307E">
        <w:rPr>
          <w:rFonts w:asciiTheme="minorHAnsi" w:hAnsiTheme="minorHAnsi"/>
          <w:sz w:val="22"/>
          <w:szCs w:val="22"/>
        </w:rPr>
        <w:t>, in writing, to the other Parties.  PROVIDER shall be entitled to receive compensation for any services satisfactorily performed hereunder through the date specified on the notice as the effective date for such termination.</w:t>
      </w:r>
    </w:p>
    <w:p w14:paraId="16ABB767"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54A7AFA7" w14:textId="77777777" w:rsidR="00EF6D53" w:rsidRPr="0014307E" w:rsidRDefault="00EF6D53" w:rsidP="00EF6D53">
      <w:pPr>
        <w:pStyle w:val="Header"/>
        <w:tabs>
          <w:tab w:val="clear" w:pos="4320"/>
          <w:tab w:val="clear" w:pos="8640"/>
        </w:tabs>
        <w:ind w:left="720"/>
        <w:rPr>
          <w:rFonts w:asciiTheme="minorHAnsi" w:hAnsiTheme="minorHAnsi"/>
          <w:b/>
          <w:sz w:val="22"/>
          <w:szCs w:val="22"/>
        </w:rPr>
      </w:pPr>
      <w:r w:rsidRPr="0014307E">
        <w:rPr>
          <w:rFonts w:asciiTheme="minorHAnsi" w:hAnsiTheme="minorHAnsi"/>
          <w:b/>
          <w:sz w:val="22"/>
          <w:szCs w:val="22"/>
        </w:rPr>
        <w:t>B. BREACH OR DEFAULT:</w:t>
      </w:r>
    </w:p>
    <w:p w14:paraId="400A6D37"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6B0C9EC2"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Upon breach or default of any of the provisions, obligations, or duties embodied in this contract, the aggrieved Party shall provide</w:t>
      </w:r>
      <w:r w:rsidR="008C4222" w:rsidRPr="0014307E">
        <w:rPr>
          <w:rFonts w:asciiTheme="minorHAnsi" w:hAnsiTheme="minorHAnsi"/>
          <w:sz w:val="22"/>
          <w:szCs w:val="22"/>
        </w:rPr>
        <w:t xml:space="preserve"> thirty (30) days</w:t>
      </w:r>
      <w:r w:rsidRPr="0014307E">
        <w:rPr>
          <w:rFonts w:asciiTheme="minorHAnsi" w:hAnsiTheme="minorHAnsi"/>
          <w:sz w:val="22"/>
          <w:szCs w:val="22"/>
        </w:rPr>
        <w:t xml:space="preserve"> written notice of the breach or default to the breaching or defaulting Party and permit the breaching or defaulting Party to remedy the breach or default within a specified reasonable </w:t>
      </w:r>
      <w:proofErr w:type="gramStart"/>
      <w:r w:rsidRPr="0014307E">
        <w:rPr>
          <w:rFonts w:asciiTheme="minorHAnsi" w:hAnsiTheme="minorHAnsi"/>
          <w:sz w:val="22"/>
          <w:szCs w:val="22"/>
        </w:rPr>
        <w:t>period of time</w:t>
      </w:r>
      <w:proofErr w:type="gramEnd"/>
      <w:r w:rsidRPr="0014307E">
        <w:rPr>
          <w:rFonts w:asciiTheme="minorHAnsi" w:hAnsiTheme="minorHAnsi"/>
          <w:sz w:val="22"/>
          <w:szCs w:val="22"/>
        </w:rPr>
        <w:t xml:space="preserve">.  If the breach or default is not satisfactorily remedied within the specified </w:t>
      </w:r>
      <w:proofErr w:type="gramStart"/>
      <w:r w:rsidRPr="0014307E">
        <w:rPr>
          <w:rFonts w:asciiTheme="minorHAnsi" w:hAnsiTheme="minorHAnsi"/>
          <w:sz w:val="22"/>
          <w:szCs w:val="22"/>
        </w:rPr>
        <w:t>time period</w:t>
      </w:r>
      <w:proofErr w:type="gramEnd"/>
      <w:r w:rsidRPr="0014307E">
        <w:rPr>
          <w:rFonts w:asciiTheme="minorHAnsi" w:hAnsiTheme="minorHAnsi"/>
          <w:sz w:val="22"/>
          <w:szCs w:val="22"/>
        </w:rPr>
        <w:t xml:space="preserve">, this contract may, at the election of the aggrieved Party, be immediately terminated.  The Parties may, without limitation, exercise any available administrative, contractual, equitable or legal remedies. In the event of such a breach or default, PROVIDER shall be entitled to receive compensation for any services satisfactorily performed hereunder through the date of termination.  </w:t>
      </w:r>
    </w:p>
    <w:p w14:paraId="5E337920"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77BABC2E" w14:textId="77777777" w:rsidR="00EF6D53" w:rsidRPr="0014307E" w:rsidRDefault="00EF6D53" w:rsidP="00EF6D53">
      <w:pPr>
        <w:pStyle w:val="Header"/>
        <w:tabs>
          <w:tab w:val="clear" w:pos="4320"/>
          <w:tab w:val="clear" w:pos="8640"/>
        </w:tabs>
        <w:ind w:left="720"/>
        <w:rPr>
          <w:rFonts w:asciiTheme="minorHAnsi" w:hAnsiTheme="minorHAnsi"/>
          <w:b/>
          <w:sz w:val="22"/>
          <w:szCs w:val="22"/>
        </w:rPr>
      </w:pPr>
      <w:r w:rsidRPr="0014307E">
        <w:rPr>
          <w:rFonts w:asciiTheme="minorHAnsi" w:hAnsiTheme="minorHAnsi"/>
          <w:b/>
          <w:sz w:val="22"/>
          <w:szCs w:val="22"/>
        </w:rPr>
        <w:t>C. WAIVER:</w:t>
      </w:r>
    </w:p>
    <w:p w14:paraId="51D21EB4"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04F0D21C"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The waiver of any occurrence of breach or default is not and should not be interpreted as a waiver of any such subsequent occurrences.  The Parties, without limitation, retain the right to exercise all available administrative, contractual, equitable or legal remedies.  If any Party fails to perform an obligation or obligations under this contract and such failure(s) is (are) waived by the other Parties, such waiver shall be limited to the </w:t>
      </w:r>
      <w:proofErr w:type="gramStart"/>
      <w:r w:rsidRPr="0014307E">
        <w:rPr>
          <w:rFonts w:asciiTheme="minorHAnsi" w:hAnsiTheme="minorHAnsi"/>
          <w:sz w:val="22"/>
          <w:szCs w:val="22"/>
        </w:rPr>
        <w:t>particular failure(s)</w:t>
      </w:r>
      <w:proofErr w:type="gramEnd"/>
      <w:r w:rsidRPr="0014307E">
        <w:rPr>
          <w:rFonts w:asciiTheme="minorHAnsi" w:hAnsiTheme="minorHAnsi"/>
          <w:sz w:val="22"/>
          <w:szCs w:val="22"/>
        </w:rPr>
        <w:t xml:space="preserve"> so waived and shall not be deemed to waive other failure(s). Waiver by any Party shall be authorized in writing and signed by an authorized Party representative.</w:t>
      </w:r>
    </w:p>
    <w:p w14:paraId="25B9332C" w14:textId="77777777" w:rsidR="00EF6D53" w:rsidRPr="0014307E" w:rsidRDefault="00EF6D53" w:rsidP="00EF6D53">
      <w:pPr>
        <w:pStyle w:val="Header"/>
        <w:tabs>
          <w:tab w:val="clear" w:pos="4320"/>
          <w:tab w:val="clear" w:pos="8640"/>
        </w:tabs>
        <w:ind w:left="720"/>
        <w:rPr>
          <w:rFonts w:asciiTheme="minorHAnsi" w:hAnsiTheme="minorHAnsi"/>
          <w:b/>
          <w:sz w:val="22"/>
          <w:szCs w:val="22"/>
        </w:rPr>
      </w:pPr>
    </w:p>
    <w:p w14:paraId="4CECDEE6" w14:textId="77777777" w:rsidR="00EF6D53" w:rsidRPr="0014307E" w:rsidRDefault="00EF6D53" w:rsidP="00EF6D53">
      <w:pPr>
        <w:pStyle w:val="Header"/>
        <w:tabs>
          <w:tab w:val="clear" w:pos="4320"/>
          <w:tab w:val="clear" w:pos="8640"/>
        </w:tabs>
        <w:ind w:left="720"/>
        <w:rPr>
          <w:rFonts w:asciiTheme="minorHAnsi" w:hAnsiTheme="minorHAnsi"/>
          <w:b/>
          <w:sz w:val="22"/>
          <w:szCs w:val="22"/>
        </w:rPr>
      </w:pPr>
      <w:r w:rsidRPr="0014307E">
        <w:rPr>
          <w:rFonts w:asciiTheme="minorHAnsi" w:hAnsiTheme="minorHAnsi"/>
          <w:b/>
          <w:sz w:val="22"/>
          <w:szCs w:val="22"/>
        </w:rPr>
        <w:t>D. LOSS OF FUNDING:</w:t>
      </w:r>
    </w:p>
    <w:p w14:paraId="362FF512" w14:textId="77777777" w:rsidR="00EF6D53" w:rsidRPr="0014307E" w:rsidRDefault="00EF6D53" w:rsidP="00EF6D53">
      <w:pPr>
        <w:pStyle w:val="Header"/>
        <w:tabs>
          <w:tab w:val="clear" w:pos="4320"/>
          <w:tab w:val="clear" w:pos="8640"/>
        </w:tabs>
        <w:ind w:left="720"/>
        <w:rPr>
          <w:rFonts w:asciiTheme="minorHAnsi" w:hAnsiTheme="minorHAnsi"/>
          <w:b/>
          <w:sz w:val="22"/>
          <w:szCs w:val="22"/>
        </w:rPr>
      </w:pPr>
    </w:p>
    <w:p w14:paraId="68D9935F"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It is understood by PROVIDER that availability of funds for this contract and thus this contract is contingent on appropriations made by the Local, State and/or Federal governments.  </w:t>
      </w:r>
      <w:proofErr w:type="gramStart"/>
      <w:r w:rsidRPr="0014307E">
        <w:rPr>
          <w:rFonts w:asciiTheme="minorHAnsi" w:hAnsiTheme="minorHAnsi"/>
          <w:sz w:val="22"/>
          <w:szCs w:val="22"/>
        </w:rPr>
        <w:t>In the event that</w:t>
      </w:r>
      <w:proofErr w:type="gramEnd"/>
      <w:r w:rsidRPr="0014307E">
        <w:rPr>
          <w:rFonts w:asciiTheme="minorHAnsi" w:hAnsiTheme="minorHAnsi"/>
          <w:sz w:val="22"/>
          <w:szCs w:val="22"/>
        </w:rPr>
        <w:t xml:space="preserve"> the Local, State and/or Federal reimbursement is no longer available to DCDJFS, PROVIDER understands that changes and/or termination of this contract will be required and necessary.  To the extent permitted by law, PROVIDER agrees to hold harmless DCDJFS and the Board for any such changes and/or termination. Such changes and/or termination shall be effective on the date that the Local, State and/or Federal reimbursement is no longer available, or later as otherwise stipulated in writing by DCDJFS.  </w:t>
      </w:r>
    </w:p>
    <w:p w14:paraId="7DF78990"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1C65424A" w14:textId="77777777" w:rsidR="00EF6D53" w:rsidRPr="0014307E" w:rsidRDefault="00EF1355" w:rsidP="00EF6D53">
      <w:pPr>
        <w:pStyle w:val="Header"/>
        <w:tabs>
          <w:tab w:val="clear" w:pos="4320"/>
          <w:tab w:val="clear" w:pos="8640"/>
        </w:tabs>
        <w:rPr>
          <w:rFonts w:asciiTheme="minorHAnsi" w:hAnsiTheme="minorHAnsi"/>
          <w:sz w:val="22"/>
          <w:szCs w:val="22"/>
        </w:rPr>
      </w:pPr>
      <w:r>
        <w:rPr>
          <w:rFonts w:asciiTheme="minorHAnsi" w:hAnsiTheme="minorHAnsi"/>
          <w:b/>
          <w:bCs/>
          <w:sz w:val="22"/>
          <w:szCs w:val="22"/>
        </w:rPr>
        <w:t>19</w:t>
      </w:r>
      <w:r w:rsidR="00EF6D53" w:rsidRPr="0014307E">
        <w:rPr>
          <w:rFonts w:asciiTheme="minorHAnsi" w:hAnsiTheme="minorHAnsi"/>
          <w:b/>
          <w:bCs/>
          <w:sz w:val="22"/>
          <w:szCs w:val="22"/>
        </w:rPr>
        <w:t>.</w:t>
      </w:r>
      <w:r w:rsidR="00EF6D53" w:rsidRPr="0014307E">
        <w:rPr>
          <w:rFonts w:asciiTheme="minorHAnsi" w:hAnsiTheme="minorHAnsi"/>
          <w:b/>
          <w:bCs/>
          <w:sz w:val="22"/>
          <w:szCs w:val="22"/>
        </w:rPr>
        <w:tab/>
        <w:t>SAFEGUARDING OF CLIENT</w:t>
      </w:r>
      <w:r w:rsidR="00EF6D53" w:rsidRPr="0014307E">
        <w:rPr>
          <w:rFonts w:asciiTheme="minorHAnsi" w:hAnsiTheme="minorHAnsi"/>
          <w:sz w:val="22"/>
          <w:szCs w:val="22"/>
        </w:rPr>
        <w:t xml:space="preserve"> </w:t>
      </w:r>
    </w:p>
    <w:p w14:paraId="73ACD6CA" w14:textId="77777777" w:rsidR="00EF6D53" w:rsidRPr="0014307E" w:rsidRDefault="00EF6D53" w:rsidP="00EF6D53">
      <w:pPr>
        <w:pStyle w:val="Header"/>
        <w:tabs>
          <w:tab w:val="clear" w:pos="4320"/>
          <w:tab w:val="clear" w:pos="8640"/>
        </w:tabs>
        <w:rPr>
          <w:rFonts w:asciiTheme="minorHAnsi" w:hAnsiTheme="minorHAnsi"/>
          <w:sz w:val="22"/>
          <w:szCs w:val="22"/>
        </w:rPr>
      </w:pPr>
    </w:p>
    <w:p w14:paraId="48B8EF48" w14:textId="77777777" w:rsidR="00EF6D53" w:rsidRPr="0014307E"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The Parties agree that the use or disclosure by any Party of any information concerning any individual eligible for services provided pursuant to this contract for any purpose not directly related with the administration of this contract is strictly prohibited except upon the written consent of DCDJFS and the individual or, if a minor, his/her responsible parent or guardian.  </w:t>
      </w:r>
    </w:p>
    <w:p w14:paraId="79C06635" w14:textId="77777777" w:rsidR="00EF6D53" w:rsidRPr="0014307E" w:rsidRDefault="00EF6D53" w:rsidP="00EF6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14307E">
        <w:rPr>
          <w:b/>
        </w:rPr>
        <w:t>2</w:t>
      </w:r>
      <w:r w:rsidR="00EF1355">
        <w:rPr>
          <w:b/>
        </w:rPr>
        <w:t>0</w:t>
      </w:r>
      <w:r w:rsidRPr="0014307E">
        <w:rPr>
          <w:b/>
        </w:rPr>
        <w:t>.</w:t>
      </w:r>
      <w:r w:rsidRPr="0014307E">
        <w:rPr>
          <w:b/>
          <w:bCs/>
        </w:rPr>
        <w:tab/>
        <w:t>CIVIL RIGHTS</w:t>
      </w:r>
      <w:r w:rsidRPr="0014307E">
        <w:rPr>
          <w:b/>
        </w:rPr>
        <w:t xml:space="preserve">  </w:t>
      </w:r>
    </w:p>
    <w:p w14:paraId="651E0347" w14:textId="77777777" w:rsidR="00EF6D53" w:rsidRPr="0014307E" w:rsidRDefault="00EF6D53" w:rsidP="00EF6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4307E">
        <w:tab/>
        <w:t>DCDJFS and PROVIDER agree that as a condition of this contract, there shall be no discrimination against any client or any employee because of race, color, sex, religion, national origin, handicap, sexual orientation, or any other factor as specified in Title VI of the Civil Rights Act of 1964, Rehabilitation Act of 1973, and subsequent amendments.  It is further agreed that PROVIDER will comply with all appropriate federal and state laws regarding such discrimination and the right to and method of appeal will be made available to all persons under this contract.  Any agency found to be out of compliance with this paragraph may be subject to investigation by the Office of Civil Rights of the Department of Health and Human Services and termination of this contract.</w:t>
      </w:r>
    </w:p>
    <w:p w14:paraId="4B7096BB" w14:textId="77777777" w:rsidR="00EF6D53" w:rsidRPr="0014307E" w:rsidRDefault="00EF6D53" w:rsidP="00EF6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4307E">
        <w:rPr>
          <w:b/>
          <w:bCs/>
        </w:rPr>
        <w:t>2</w:t>
      </w:r>
      <w:r w:rsidR="00EF1355">
        <w:rPr>
          <w:b/>
          <w:bCs/>
        </w:rPr>
        <w:t>1</w:t>
      </w:r>
      <w:r w:rsidRPr="0014307E">
        <w:rPr>
          <w:b/>
          <w:bCs/>
        </w:rPr>
        <w:t>.</w:t>
      </w:r>
      <w:r w:rsidRPr="0014307E">
        <w:rPr>
          <w:b/>
          <w:bCs/>
        </w:rPr>
        <w:tab/>
        <w:t>ACCESSIBILITY OF PROGRAMS TO THE DISABLED/HANDICAPPED</w:t>
      </w:r>
      <w:r w:rsidRPr="0014307E">
        <w:t xml:space="preserve">  </w:t>
      </w:r>
    </w:p>
    <w:p w14:paraId="395358E7" w14:textId="77777777" w:rsidR="00EF6D53" w:rsidRPr="0014307E" w:rsidRDefault="00EF6D53" w:rsidP="009B4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4307E">
        <w:t>PROVIDER agrees as a condition of this contract to make all services provided pursuant to this contract accessible to the disabled/handicapped.  PROVIDER further agrees as a condition of this contract to comply with Section 504 of the Rehabilitation Act of 1973, as amended (29 U.S.C 794), all requirements imposed by the applicable HHS regulations (45 CFR 8;4) and all guidelines and interpretations issued pursuant thereto.  Any agency found to be out of compliance with this paragraph may be subject to investigation by the Office of Civil Rights of the Department of Health and Human Services and termination of this contract.</w:t>
      </w:r>
    </w:p>
    <w:p w14:paraId="4D866F02" w14:textId="77777777" w:rsidR="00EF6D53" w:rsidRPr="0014307E" w:rsidRDefault="00EF6D53" w:rsidP="00EF6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4307E">
        <w:rPr>
          <w:b/>
        </w:rPr>
        <w:t>2</w:t>
      </w:r>
      <w:r w:rsidR="00EF1355">
        <w:rPr>
          <w:b/>
        </w:rPr>
        <w:t>2</w:t>
      </w:r>
      <w:r w:rsidRPr="0014307E">
        <w:rPr>
          <w:b/>
        </w:rPr>
        <w:t>.</w:t>
      </w:r>
      <w:r w:rsidRPr="0014307E">
        <w:rPr>
          <w:b/>
        </w:rPr>
        <w:tab/>
        <w:t>FAIR HEARING</w:t>
      </w:r>
    </w:p>
    <w:p w14:paraId="395D7871" w14:textId="77777777" w:rsidR="00EF6D53" w:rsidRPr="0014307E" w:rsidRDefault="00EF6D53" w:rsidP="00122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Style w:val="documentbody1"/>
          <w:rFonts w:asciiTheme="minorHAnsi" w:hAnsiTheme="minorHAnsi"/>
          <w:b/>
          <w:color w:val="000000"/>
          <w:sz w:val="22"/>
          <w:szCs w:val="22"/>
        </w:rPr>
      </w:pPr>
      <w:r w:rsidRPr="0014307E">
        <w:t>In accordance with state regulations, DCDJFS is charged with fulfilling responsibilities relative to appeals and/or state hearings brought or initiated by those receiving and/or participating in the services.  PROVIDER, its respective officials, officers, employees, agents, representatives, volunteers, and/or servants agree to and shall be under the direction of DCDJFS relative to any such appeals and/or state hearings.  Additionally, PROVIDER, its respective officials, officers, employees, agents, representatives, volunteers, and/or servants agree to assist in the informational gathering and support processes related to the appeals and/or state hearing process and participation in the state hearing and/or appeal itself.</w:t>
      </w:r>
    </w:p>
    <w:p w14:paraId="51E26349" w14:textId="77777777" w:rsidR="00EF6D53" w:rsidRPr="0014307E" w:rsidRDefault="00EF6D53" w:rsidP="00EF6D53">
      <w:pPr>
        <w:pStyle w:val="Header"/>
        <w:tabs>
          <w:tab w:val="clear" w:pos="4320"/>
          <w:tab w:val="clear" w:pos="8640"/>
        </w:tabs>
        <w:rPr>
          <w:rStyle w:val="documentbody1"/>
          <w:rFonts w:asciiTheme="minorHAnsi" w:hAnsiTheme="minorHAnsi"/>
          <w:b/>
          <w:color w:val="000000"/>
          <w:sz w:val="22"/>
          <w:szCs w:val="22"/>
        </w:rPr>
      </w:pPr>
      <w:r w:rsidRPr="0014307E">
        <w:rPr>
          <w:rStyle w:val="documentbody1"/>
          <w:rFonts w:asciiTheme="minorHAnsi" w:hAnsiTheme="minorHAnsi"/>
          <w:b/>
          <w:color w:val="000000"/>
          <w:sz w:val="22"/>
          <w:szCs w:val="22"/>
        </w:rPr>
        <w:t>2</w:t>
      </w:r>
      <w:r w:rsidR="00EF1355">
        <w:rPr>
          <w:rStyle w:val="documentbody1"/>
          <w:rFonts w:asciiTheme="minorHAnsi" w:hAnsiTheme="minorHAnsi"/>
          <w:b/>
          <w:color w:val="000000"/>
          <w:sz w:val="22"/>
          <w:szCs w:val="22"/>
        </w:rPr>
        <w:t>3</w:t>
      </w:r>
      <w:r w:rsidRPr="0014307E">
        <w:rPr>
          <w:rStyle w:val="documentbody1"/>
          <w:rFonts w:asciiTheme="minorHAnsi" w:hAnsiTheme="minorHAnsi"/>
          <w:b/>
          <w:color w:val="000000"/>
          <w:sz w:val="22"/>
          <w:szCs w:val="22"/>
        </w:rPr>
        <w:t>.</w:t>
      </w:r>
      <w:r w:rsidRPr="0014307E">
        <w:rPr>
          <w:rStyle w:val="documentbody1"/>
          <w:rFonts w:asciiTheme="minorHAnsi" w:hAnsiTheme="minorHAnsi"/>
          <w:b/>
          <w:color w:val="000000"/>
          <w:sz w:val="22"/>
          <w:szCs w:val="22"/>
        </w:rPr>
        <w:tab/>
        <w:t>DRUG-FREE WORKPLACE</w:t>
      </w:r>
    </w:p>
    <w:p w14:paraId="7507D85C" w14:textId="77777777" w:rsidR="00EF6D53" w:rsidRPr="0014307E" w:rsidRDefault="00EF6D53" w:rsidP="00EF6D53">
      <w:pPr>
        <w:pStyle w:val="Header"/>
        <w:tabs>
          <w:tab w:val="clear" w:pos="4320"/>
          <w:tab w:val="clear" w:pos="8640"/>
        </w:tabs>
        <w:rPr>
          <w:rStyle w:val="documentbody1"/>
          <w:rFonts w:asciiTheme="minorHAnsi" w:hAnsiTheme="minorHAnsi"/>
          <w:b/>
          <w:color w:val="000000"/>
          <w:sz w:val="22"/>
          <w:szCs w:val="22"/>
        </w:rPr>
      </w:pPr>
    </w:p>
    <w:p w14:paraId="49043064" w14:textId="77777777" w:rsidR="00EF6D53" w:rsidRPr="0014307E" w:rsidRDefault="00EF6D53" w:rsidP="00EF6D5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documentbody1"/>
          <w:rFonts w:asciiTheme="minorHAnsi" w:hAnsiTheme="minorHAnsi"/>
          <w:color w:val="000000"/>
          <w:sz w:val="22"/>
          <w:szCs w:val="22"/>
        </w:rPr>
      </w:pPr>
      <w:r w:rsidRPr="0014307E">
        <w:rPr>
          <w:rStyle w:val="documentbody1"/>
          <w:rFonts w:asciiTheme="minorHAnsi" w:hAnsiTheme="minorHAnsi"/>
          <w:color w:val="000000"/>
          <w:sz w:val="22"/>
          <w:szCs w:val="22"/>
        </w:rPr>
        <w:t xml:space="preserve">PROVIDER </w:t>
      </w:r>
      <w:r w:rsidRPr="0014307E">
        <w:rPr>
          <w:rFonts w:cs="Arial"/>
        </w:rPr>
        <w:t xml:space="preserve">agrees to comply and certifies compliance with all applicable state and federal laws regarding drug-free workplace and shall have established and have in place a drug free workplace policy.  PROVIDER shall make a good faith effort to ensure that </w:t>
      </w:r>
      <w:proofErr w:type="gramStart"/>
      <w:r w:rsidRPr="0014307E">
        <w:rPr>
          <w:rFonts w:cs="Arial"/>
        </w:rPr>
        <w:t>all of</w:t>
      </w:r>
      <w:proofErr w:type="gramEnd"/>
      <w:r w:rsidRPr="0014307E">
        <w:rPr>
          <w:rFonts w:cs="Arial"/>
        </w:rPr>
        <w:t xml:space="preserve"> its and any of its </w:t>
      </w:r>
      <w:r w:rsidRPr="0014307E">
        <w:t>officials, officers, employees, agents, representatives, volunteers, and/or servants</w:t>
      </w:r>
      <w:r w:rsidRPr="0014307E">
        <w:rPr>
          <w:rFonts w:cs="Arial"/>
        </w:rPr>
        <w:t xml:space="preserve"> will not purchase, use, or possess illegal drugs or alcohol or abuse prescription drugs in any way.</w:t>
      </w:r>
    </w:p>
    <w:p w14:paraId="40C1469E" w14:textId="77777777" w:rsidR="00EF6D53" w:rsidRPr="0014307E" w:rsidRDefault="00EF6D53" w:rsidP="00EF6D53">
      <w:pPr>
        <w:rPr>
          <w:b/>
        </w:rPr>
      </w:pPr>
      <w:r w:rsidRPr="0014307E">
        <w:rPr>
          <w:b/>
        </w:rPr>
        <w:t>2</w:t>
      </w:r>
      <w:r w:rsidR="00EF1355">
        <w:rPr>
          <w:b/>
        </w:rPr>
        <w:t>4</w:t>
      </w:r>
      <w:r w:rsidRPr="0014307E">
        <w:rPr>
          <w:b/>
        </w:rPr>
        <w:t>.</w:t>
      </w:r>
      <w:r w:rsidRPr="0014307E">
        <w:rPr>
          <w:b/>
        </w:rPr>
        <w:tab/>
        <w:t xml:space="preserve">CAMPAIGN FINANCE – COMPLIANCE WITH ORC § 3517.13 </w:t>
      </w:r>
    </w:p>
    <w:p w14:paraId="51BEF084" w14:textId="77777777" w:rsidR="00EF6D53" w:rsidRDefault="00EF6D53" w:rsidP="00122EF6">
      <w:pPr>
        <w:tabs>
          <w:tab w:val="left" w:pos="-720"/>
          <w:tab w:val="left" w:pos="0"/>
        </w:tabs>
        <w:suppressAutoHyphens/>
        <w:spacing w:before="120"/>
        <w:ind w:left="720"/>
        <w:jc w:val="both"/>
        <w:rPr>
          <w:rStyle w:val="documentbody1"/>
          <w:rFonts w:asciiTheme="minorHAnsi" w:hAnsiTheme="minorHAnsi"/>
          <w:color w:val="000000"/>
          <w:sz w:val="22"/>
          <w:szCs w:val="22"/>
        </w:rPr>
      </w:pPr>
      <w:r w:rsidRPr="0014307E">
        <w:t xml:space="preserve">Ohio Revised Code Section 3517.13 I(3) and J(3) requires that no political subdivision shall award </w:t>
      </w:r>
      <w:r w:rsidRPr="0014307E">
        <w:rPr>
          <w:color w:val="000000"/>
          <w:shd w:val="clear" w:color="auto" w:fill="FFFFFF"/>
        </w:rPr>
        <w:t>any contract for the purchase of goods with a cost aggregating more than ten thousand dollars in a calendar year or services with a cost aggregating more than ten thousand dollars in a calendar year</w:t>
      </w:r>
      <w:r w:rsidRPr="0014307E">
        <w:t xml:space="preserve"> to a corporation, business trust, individual, partnership or other unincorporated business, association, including, without limitation, a professional association organized under Chapter 1785 of the Revised Code, estate, or trust unless the political subdivision has received for that calendar year, or the contract includes, a certification that the individuals named in said sections of the Revised Code are in compliance with the applicable provisions of section 3517.13 of the Revised Code.  The </w:t>
      </w:r>
      <w:r w:rsidRPr="0014307E">
        <w:lastRenderedPageBreak/>
        <w:t xml:space="preserve">Contractor/PROVIDER, therefore, is required to complete the attached certificate/affidavit entitled “Certification/Affidavit in Compliance </w:t>
      </w:r>
      <w:r w:rsidR="00505B76" w:rsidRPr="0014307E">
        <w:t>with</w:t>
      </w:r>
      <w:r w:rsidRPr="0014307E">
        <w:t xml:space="preserve"> O.R.C. Section 3517.13.”  Failure to complete and submit the required aforementioned certificate/affidavit with the Contract will prohibit the DCDJFS from entering, proceeding, and/or performing the Contract.  </w:t>
      </w:r>
      <w:r w:rsidRPr="0014307E">
        <w:rPr>
          <w:rStyle w:val="documentbody1"/>
          <w:rFonts w:asciiTheme="minorHAnsi" w:hAnsiTheme="minorHAnsi"/>
          <w:color w:val="000000"/>
          <w:sz w:val="22"/>
          <w:szCs w:val="22"/>
        </w:rPr>
        <w:t>Such certification is attached to this Contract and by this reference made a part thereof.</w:t>
      </w:r>
    </w:p>
    <w:p w14:paraId="251DDEFB" w14:textId="77777777" w:rsidR="00EF6D53" w:rsidRPr="0014307E" w:rsidRDefault="00EF6D53" w:rsidP="00EF6D53">
      <w:pPr>
        <w:pStyle w:val="Header"/>
        <w:tabs>
          <w:tab w:val="clear" w:pos="4320"/>
          <w:tab w:val="clear" w:pos="8640"/>
        </w:tabs>
        <w:ind w:left="720" w:hanging="720"/>
        <w:rPr>
          <w:rStyle w:val="documentbody1"/>
          <w:rFonts w:asciiTheme="minorHAnsi" w:hAnsiTheme="minorHAnsi"/>
          <w:color w:val="000000"/>
          <w:sz w:val="22"/>
          <w:szCs w:val="22"/>
        </w:rPr>
      </w:pPr>
      <w:r w:rsidRPr="0014307E">
        <w:rPr>
          <w:rStyle w:val="documentbody1"/>
          <w:rFonts w:asciiTheme="minorHAnsi" w:hAnsiTheme="minorHAnsi"/>
          <w:b/>
          <w:color w:val="000000"/>
          <w:sz w:val="22"/>
          <w:szCs w:val="22"/>
        </w:rPr>
        <w:t>2</w:t>
      </w:r>
      <w:r w:rsidR="00EF1355">
        <w:rPr>
          <w:rStyle w:val="documentbody1"/>
          <w:rFonts w:asciiTheme="minorHAnsi" w:hAnsiTheme="minorHAnsi"/>
          <w:b/>
          <w:color w:val="000000"/>
          <w:sz w:val="22"/>
          <w:szCs w:val="22"/>
        </w:rPr>
        <w:t>5</w:t>
      </w:r>
      <w:r w:rsidRPr="0014307E">
        <w:rPr>
          <w:rStyle w:val="documentbody1"/>
          <w:rFonts w:asciiTheme="minorHAnsi" w:hAnsiTheme="minorHAnsi"/>
          <w:b/>
          <w:color w:val="000000"/>
          <w:sz w:val="22"/>
          <w:szCs w:val="22"/>
        </w:rPr>
        <w:t>.</w:t>
      </w:r>
      <w:r w:rsidRPr="0014307E">
        <w:rPr>
          <w:rStyle w:val="documentbody1"/>
          <w:rFonts w:asciiTheme="minorHAnsi" w:hAnsiTheme="minorHAnsi"/>
          <w:b/>
          <w:color w:val="000000"/>
          <w:sz w:val="22"/>
          <w:szCs w:val="22"/>
        </w:rPr>
        <w:tab/>
        <w:t xml:space="preserve">FINDINGS FOR RECOVERY </w:t>
      </w:r>
    </w:p>
    <w:p w14:paraId="060013A9" w14:textId="77777777" w:rsidR="00EF6D53" w:rsidRPr="0014307E" w:rsidRDefault="00EF6D53" w:rsidP="00EF6D53">
      <w:pPr>
        <w:pStyle w:val="Header"/>
        <w:tabs>
          <w:tab w:val="clear" w:pos="4320"/>
          <w:tab w:val="clear" w:pos="8640"/>
        </w:tabs>
        <w:ind w:left="720" w:hanging="720"/>
        <w:rPr>
          <w:rStyle w:val="documentbody1"/>
          <w:rFonts w:asciiTheme="minorHAnsi" w:hAnsiTheme="minorHAnsi"/>
          <w:color w:val="000000"/>
          <w:sz w:val="22"/>
          <w:szCs w:val="22"/>
        </w:rPr>
      </w:pPr>
    </w:p>
    <w:p w14:paraId="4BFEF104" w14:textId="77777777" w:rsidR="00EF6D53" w:rsidRDefault="00EF6D53" w:rsidP="00EF6D53">
      <w:pPr>
        <w:pStyle w:val="Header"/>
        <w:tabs>
          <w:tab w:val="clear" w:pos="4320"/>
          <w:tab w:val="clear" w:pos="8640"/>
        </w:tabs>
        <w:ind w:left="720"/>
        <w:rPr>
          <w:rFonts w:asciiTheme="minorHAnsi" w:hAnsiTheme="minorHAnsi"/>
          <w:sz w:val="22"/>
          <w:szCs w:val="22"/>
        </w:rPr>
      </w:pPr>
      <w:r w:rsidRPr="0014307E">
        <w:rPr>
          <w:rFonts w:asciiTheme="minorHAnsi" w:hAnsiTheme="minorHAnsi"/>
          <w:sz w:val="22"/>
          <w:szCs w:val="22"/>
        </w:rPr>
        <w:t xml:space="preserve">PROVIDER certifies that it has no outstanding findings for recovery pending or issued against it by the State of Ohio. </w:t>
      </w:r>
    </w:p>
    <w:p w14:paraId="0E711041" w14:textId="77777777" w:rsidR="00EF6D53" w:rsidRPr="0014307E" w:rsidRDefault="00EF6D53" w:rsidP="00EF6D53">
      <w:pPr>
        <w:pStyle w:val="Header"/>
        <w:tabs>
          <w:tab w:val="clear" w:pos="4320"/>
          <w:tab w:val="clear" w:pos="8640"/>
        </w:tabs>
        <w:ind w:left="720"/>
        <w:rPr>
          <w:rFonts w:asciiTheme="minorHAnsi" w:hAnsiTheme="minorHAnsi"/>
          <w:sz w:val="22"/>
          <w:szCs w:val="22"/>
        </w:rPr>
      </w:pPr>
    </w:p>
    <w:p w14:paraId="22895360" w14:textId="77777777" w:rsidR="00EF6D53" w:rsidRPr="0014307E" w:rsidRDefault="00EF6D53" w:rsidP="00EF6D53">
      <w:pPr>
        <w:pStyle w:val="Header"/>
        <w:tabs>
          <w:tab w:val="clear" w:pos="4320"/>
          <w:tab w:val="clear" w:pos="8640"/>
        </w:tabs>
        <w:rPr>
          <w:rFonts w:asciiTheme="minorHAnsi" w:hAnsiTheme="minorHAnsi"/>
          <w:b/>
          <w:color w:val="000000"/>
          <w:sz w:val="22"/>
          <w:szCs w:val="22"/>
        </w:rPr>
      </w:pPr>
      <w:r w:rsidRPr="0014307E">
        <w:rPr>
          <w:rFonts w:asciiTheme="minorHAnsi" w:hAnsiTheme="minorHAnsi"/>
          <w:b/>
          <w:color w:val="000000"/>
          <w:sz w:val="22"/>
          <w:szCs w:val="22"/>
        </w:rPr>
        <w:t>2</w:t>
      </w:r>
      <w:r w:rsidR="00EF1355">
        <w:rPr>
          <w:rFonts w:asciiTheme="minorHAnsi" w:hAnsiTheme="minorHAnsi"/>
          <w:b/>
          <w:color w:val="000000"/>
          <w:sz w:val="22"/>
          <w:szCs w:val="22"/>
        </w:rPr>
        <w:t>6</w:t>
      </w:r>
      <w:r w:rsidRPr="0014307E">
        <w:rPr>
          <w:rFonts w:asciiTheme="minorHAnsi" w:hAnsiTheme="minorHAnsi"/>
          <w:b/>
          <w:color w:val="000000"/>
          <w:sz w:val="22"/>
          <w:szCs w:val="22"/>
        </w:rPr>
        <w:t>.</w:t>
      </w:r>
      <w:r w:rsidRPr="0014307E">
        <w:rPr>
          <w:rFonts w:asciiTheme="minorHAnsi" w:hAnsiTheme="minorHAnsi"/>
          <w:b/>
          <w:color w:val="000000"/>
          <w:sz w:val="22"/>
          <w:szCs w:val="22"/>
        </w:rPr>
        <w:tab/>
        <w:t>ASSURANCES AND CERTIFICATIONS</w:t>
      </w:r>
    </w:p>
    <w:p w14:paraId="0950417A" w14:textId="77777777" w:rsidR="00EF6D53" w:rsidRPr="0014307E" w:rsidRDefault="00EF6D53" w:rsidP="00EF6D53">
      <w:pPr>
        <w:pStyle w:val="Header"/>
        <w:tabs>
          <w:tab w:val="clear" w:pos="4320"/>
          <w:tab w:val="clear" w:pos="8640"/>
        </w:tabs>
        <w:rPr>
          <w:rFonts w:asciiTheme="minorHAnsi" w:hAnsiTheme="minorHAnsi"/>
          <w:b/>
          <w:color w:val="000000"/>
          <w:sz w:val="22"/>
          <w:szCs w:val="22"/>
        </w:rPr>
      </w:pPr>
    </w:p>
    <w:p w14:paraId="66EC9041" w14:textId="77777777" w:rsidR="00EF6D53" w:rsidRPr="0014307E" w:rsidRDefault="00EF6D53" w:rsidP="00EF6D53">
      <w:pPr>
        <w:pStyle w:val="Header"/>
        <w:tabs>
          <w:tab w:val="clear" w:pos="4320"/>
          <w:tab w:val="clear" w:pos="8640"/>
        </w:tabs>
        <w:rPr>
          <w:rFonts w:asciiTheme="minorHAnsi" w:hAnsiTheme="minorHAnsi"/>
          <w:color w:val="000000"/>
          <w:sz w:val="22"/>
          <w:szCs w:val="22"/>
        </w:rPr>
      </w:pPr>
      <w:r w:rsidRPr="0014307E">
        <w:rPr>
          <w:rFonts w:asciiTheme="minorHAnsi" w:hAnsiTheme="minorHAnsi"/>
          <w:b/>
          <w:color w:val="000000"/>
          <w:sz w:val="22"/>
          <w:szCs w:val="22"/>
        </w:rPr>
        <w:tab/>
      </w:r>
      <w:r w:rsidRPr="0014307E">
        <w:rPr>
          <w:rFonts w:asciiTheme="minorHAnsi" w:hAnsiTheme="minorHAnsi"/>
          <w:color w:val="000000"/>
          <w:sz w:val="22"/>
          <w:szCs w:val="22"/>
        </w:rPr>
        <w:t>PROVIDER assures and certifies that:</w:t>
      </w:r>
    </w:p>
    <w:p w14:paraId="1C66EA87" w14:textId="77777777" w:rsidR="00EF6D53" w:rsidRPr="0014307E" w:rsidRDefault="00EF6D53" w:rsidP="00EF6D53">
      <w:pPr>
        <w:pStyle w:val="Header"/>
        <w:rPr>
          <w:rFonts w:asciiTheme="minorHAnsi" w:hAnsiTheme="minorHAnsi"/>
          <w:color w:val="000000"/>
          <w:sz w:val="22"/>
          <w:szCs w:val="22"/>
        </w:rPr>
      </w:pPr>
    </w:p>
    <w:p w14:paraId="333FF983" w14:textId="77777777" w:rsidR="00EF6D53" w:rsidRPr="0014307E" w:rsidRDefault="00A25FA5"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ab/>
      </w:r>
      <w:r w:rsidR="00EF6D53" w:rsidRPr="0014307E">
        <w:rPr>
          <w:rFonts w:asciiTheme="minorHAnsi" w:hAnsiTheme="minorHAnsi"/>
          <w:color w:val="000000"/>
          <w:sz w:val="22"/>
          <w:szCs w:val="22"/>
        </w:rPr>
        <w:t>It will establish safeguards to prohibit employees from using their positions for a purpose that is or gives the appearance of being motivated by desire for private gain for themselves or others, particularly those with whom they have family, business or other ties.</w:t>
      </w:r>
    </w:p>
    <w:p w14:paraId="3853E078" w14:textId="77777777" w:rsidR="00EF6D53" w:rsidRPr="0014307E" w:rsidRDefault="00EF6D53">
      <w:pPr>
        <w:pStyle w:val="Header"/>
        <w:rPr>
          <w:rFonts w:asciiTheme="minorHAnsi" w:hAnsiTheme="minorHAnsi"/>
          <w:color w:val="000000"/>
          <w:sz w:val="22"/>
          <w:szCs w:val="22"/>
        </w:rPr>
      </w:pPr>
    </w:p>
    <w:p w14:paraId="04D7392F"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Appropriate standards for health and safety in work and training situations will be maintained.</w:t>
      </w:r>
    </w:p>
    <w:p w14:paraId="4FB96E87" w14:textId="77777777" w:rsidR="00EF6D53" w:rsidRPr="0014307E" w:rsidRDefault="00EF6D53" w:rsidP="0014307E">
      <w:pPr>
        <w:pStyle w:val="Header"/>
        <w:ind w:left="1440"/>
        <w:rPr>
          <w:rFonts w:asciiTheme="minorHAnsi" w:hAnsiTheme="minorHAnsi"/>
          <w:color w:val="000000"/>
          <w:sz w:val="22"/>
          <w:szCs w:val="22"/>
        </w:rPr>
      </w:pPr>
    </w:p>
    <w:p w14:paraId="17D22290"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recognizes and accepts its responsibility to maintain easily accessible and auditable financial and programmatic records.</w:t>
      </w:r>
    </w:p>
    <w:p w14:paraId="7384A8E7" w14:textId="77777777" w:rsidR="00EF6D53" w:rsidRPr="0014307E" w:rsidRDefault="00EF6D53">
      <w:pPr>
        <w:pStyle w:val="Header"/>
        <w:rPr>
          <w:rFonts w:asciiTheme="minorHAnsi" w:hAnsiTheme="minorHAnsi"/>
          <w:color w:val="000000"/>
          <w:sz w:val="22"/>
          <w:szCs w:val="22"/>
        </w:rPr>
      </w:pPr>
    </w:p>
    <w:p w14:paraId="4350A7C5"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Neither it nor any other units planned for participation in the activities to be funded hereunder, are listed on the debarred list due to violations of Titles VI or VII of the Civil Rights Act of 1964, nor are any proposed parties to Contract, or any subcontract resulting therefrom, aware of any pending action which might result in such debarment.</w:t>
      </w:r>
    </w:p>
    <w:p w14:paraId="0841022B" w14:textId="77777777" w:rsidR="006B170E" w:rsidRPr="0014307E" w:rsidRDefault="006B170E" w:rsidP="00122EF6">
      <w:pPr>
        <w:pStyle w:val="Header"/>
        <w:ind w:left="1080"/>
        <w:rPr>
          <w:rFonts w:asciiTheme="minorHAnsi" w:hAnsiTheme="minorHAnsi"/>
          <w:color w:val="000000"/>
          <w:sz w:val="22"/>
          <w:szCs w:val="22"/>
        </w:rPr>
      </w:pPr>
    </w:p>
    <w:p w14:paraId="40FCD7AE"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will comply with any applicable minimum wage and maximum hour provisions of the Fair Labor Standards Act.</w:t>
      </w:r>
    </w:p>
    <w:p w14:paraId="3EEB008F" w14:textId="77777777" w:rsidR="00EF6D53" w:rsidRPr="0014307E" w:rsidRDefault="00EF6D53">
      <w:pPr>
        <w:pStyle w:val="Header"/>
        <w:rPr>
          <w:rFonts w:asciiTheme="minorHAnsi" w:hAnsiTheme="minorHAnsi"/>
          <w:color w:val="000000"/>
          <w:sz w:val="22"/>
          <w:szCs w:val="22"/>
        </w:rPr>
      </w:pPr>
    </w:p>
    <w:p w14:paraId="58813953"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agrees to comply with 42 U.S.C. Sections 1320d through 1320d-</w:t>
      </w:r>
      <w:proofErr w:type="gramStart"/>
      <w:r w:rsidRPr="0014307E">
        <w:rPr>
          <w:rFonts w:asciiTheme="minorHAnsi" w:hAnsiTheme="minorHAnsi"/>
          <w:color w:val="000000"/>
          <w:sz w:val="22"/>
          <w:szCs w:val="22"/>
        </w:rPr>
        <w:t>8, and</w:t>
      </w:r>
      <w:proofErr w:type="gramEnd"/>
      <w:r w:rsidRPr="0014307E">
        <w:rPr>
          <w:rFonts w:asciiTheme="minorHAnsi" w:hAnsiTheme="minorHAnsi"/>
          <w:color w:val="000000"/>
          <w:sz w:val="22"/>
          <w:szCs w:val="22"/>
        </w:rPr>
        <w:t xml:space="preserve"> implementing regulations at 45 C.F.R. Section 164.502(e) and Sections l64.504(e) regarding disclosure of protected health information under the Health Insurance Portability and Accountability Act of 1996.</w:t>
      </w:r>
    </w:p>
    <w:p w14:paraId="70811B03" w14:textId="77777777" w:rsidR="00EF6D53" w:rsidRPr="0014307E" w:rsidRDefault="00EF6D53">
      <w:pPr>
        <w:pStyle w:val="Header"/>
        <w:rPr>
          <w:rFonts w:asciiTheme="minorHAnsi" w:hAnsiTheme="minorHAnsi"/>
          <w:color w:val="000000"/>
          <w:sz w:val="22"/>
          <w:szCs w:val="22"/>
        </w:rPr>
      </w:pPr>
    </w:p>
    <w:p w14:paraId="23F63794" w14:textId="77777777" w:rsidR="00EF6D53" w:rsidRPr="0014307E" w:rsidRDefault="00EF6D53" w:rsidP="00122EF6">
      <w:pPr>
        <w:pStyle w:val="Header"/>
        <w:ind w:left="1440"/>
        <w:rPr>
          <w:rFonts w:asciiTheme="minorHAnsi" w:hAnsiTheme="minorHAnsi"/>
          <w:i/>
          <w:color w:val="000000"/>
          <w:sz w:val="22"/>
          <w:szCs w:val="22"/>
        </w:rPr>
      </w:pPr>
      <w:r w:rsidRPr="0014307E">
        <w:rPr>
          <w:rFonts w:asciiTheme="minorHAnsi" w:hAnsiTheme="minorHAnsi"/>
          <w:color w:val="000000"/>
          <w:sz w:val="22"/>
          <w:szCs w:val="22"/>
        </w:rPr>
        <w:t xml:space="preserve">Nothing in this Contract shall be interpreted to prohibit concurrent use of multiple sources of public funds to serve participants </w:t>
      </w:r>
      <w:proofErr w:type="gramStart"/>
      <w:r w:rsidRPr="0014307E">
        <w:rPr>
          <w:rFonts w:asciiTheme="minorHAnsi" w:hAnsiTheme="minorHAnsi"/>
          <w:color w:val="000000"/>
          <w:sz w:val="22"/>
          <w:szCs w:val="22"/>
        </w:rPr>
        <w:t>as long as</w:t>
      </w:r>
      <w:proofErr w:type="gramEnd"/>
      <w:r w:rsidRPr="0014307E">
        <w:rPr>
          <w:rFonts w:asciiTheme="minorHAnsi" w:hAnsiTheme="minorHAnsi"/>
          <w:color w:val="000000"/>
          <w:sz w:val="22"/>
          <w:szCs w:val="22"/>
        </w:rPr>
        <w:t xml:space="preserve"> the funds from Contract supplement and do not supplant existing services</w:t>
      </w:r>
      <w:r w:rsidRPr="0014307E">
        <w:rPr>
          <w:rFonts w:asciiTheme="minorHAnsi" w:hAnsiTheme="minorHAnsi"/>
          <w:i/>
          <w:color w:val="000000"/>
          <w:sz w:val="22"/>
          <w:szCs w:val="22"/>
        </w:rPr>
        <w:t xml:space="preserve">. </w:t>
      </w:r>
      <w:r w:rsidRPr="0014307E">
        <w:rPr>
          <w:rFonts w:asciiTheme="minorHAnsi" w:hAnsiTheme="minorHAnsi"/>
          <w:iCs/>
          <w:color w:val="000000"/>
          <w:sz w:val="22"/>
          <w:szCs w:val="22"/>
        </w:rPr>
        <w:t>Supplanting of funds is considered material breach of this Contract, permitting DCDJFS to terminate the Contract.</w:t>
      </w:r>
    </w:p>
    <w:p w14:paraId="37BEFB6A" w14:textId="77777777" w:rsidR="00EF6D53" w:rsidRPr="0014307E" w:rsidRDefault="00EF6D53">
      <w:pPr>
        <w:pStyle w:val="Header"/>
        <w:rPr>
          <w:rFonts w:asciiTheme="minorHAnsi" w:hAnsiTheme="minorHAnsi"/>
          <w:color w:val="000000"/>
          <w:sz w:val="22"/>
          <w:szCs w:val="22"/>
        </w:rPr>
      </w:pPr>
    </w:p>
    <w:p w14:paraId="34BFD266"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agrees to cooperate with the Ohio Department of Job and Family Services and any Ohio Child Support Enforcement Agency in ensuring that its employees meet child support obligations established under state law.</w:t>
      </w:r>
    </w:p>
    <w:p w14:paraId="3DF75212" w14:textId="77777777" w:rsidR="00EF6D53" w:rsidRPr="0014307E" w:rsidRDefault="00EF6D53">
      <w:pPr>
        <w:pStyle w:val="Header"/>
        <w:rPr>
          <w:rFonts w:asciiTheme="minorHAnsi" w:hAnsiTheme="minorHAnsi"/>
          <w:color w:val="000000"/>
          <w:sz w:val="22"/>
          <w:szCs w:val="22"/>
        </w:rPr>
      </w:pPr>
    </w:p>
    <w:p w14:paraId="54144D29"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is bound by all of the confidentiality, disclosure and safeguarding requirements of the Ohio Revised Code and the Ohio Department of Job &amp; Family Services, including, but not limited to those stated in the Ohio Revised Code Sections 5101.26, 5101.27, 5101.272, 5101.28, 5160.45, 42 Code of Federal Regulations Sections 431.300 through 431.307 and Ohio Administrative Code Section 5101:1-1-03 and 5160:1-1-01.1.  Disclosure of information in a manner not in accordance with all applicable federal and state laws and regulations is deemed a breach of the Contract and subject to the imposition of penalties, including, but not limited to, the penalties found in Revised Code Section 5101.99.</w:t>
      </w:r>
    </w:p>
    <w:p w14:paraId="29E108D2" w14:textId="77777777" w:rsidR="00EF6D53" w:rsidRPr="0014307E" w:rsidRDefault="00EF6D53">
      <w:pPr>
        <w:pStyle w:val="Header"/>
        <w:rPr>
          <w:rFonts w:asciiTheme="minorHAnsi" w:hAnsiTheme="minorHAnsi"/>
          <w:color w:val="000000"/>
          <w:sz w:val="22"/>
          <w:szCs w:val="22"/>
        </w:rPr>
      </w:pPr>
    </w:p>
    <w:p w14:paraId="391C1B7C"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iCs/>
          <w:color w:val="000000"/>
          <w:sz w:val="22"/>
          <w:szCs w:val="22"/>
        </w:rPr>
        <w:t>By signing this Contract, PROVIDER certifies that it is currently in compliance with, and will continue to adhere to the requirements of the Ohio Ethics Law as provided by Ohio Revised Code chapter 102 and the related provisions of chapter 2921.</w:t>
      </w:r>
    </w:p>
    <w:p w14:paraId="06572A8F" w14:textId="77777777" w:rsidR="00EF6D53" w:rsidRPr="0014307E" w:rsidRDefault="00EF6D53">
      <w:pPr>
        <w:pStyle w:val="Header"/>
        <w:rPr>
          <w:rFonts w:asciiTheme="minorHAnsi" w:hAnsiTheme="minorHAnsi"/>
          <w:color w:val="000000"/>
          <w:sz w:val="22"/>
          <w:szCs w:val="22"/>
        </w:rPr>
      </w:pPr>
    </w:p>
    <w:p w14:paraId="59086080"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will not and has not used federal appropriated funds to pay any person or organization for influencing or attempting to influence an officer or employee of any federal agency, a member of Congress, officer or employee of Congress, or an employee of a member of Congress in connection with obtaining any Federal contract, grant or any other award covered by 31 U.S.D. 1352.  Any lobbying with non-Federal funds that takes place in connection with obtaining any federal award will be disclosed.</w:t>
      </w:r>
    </w:p>
    <w:p w14:paraId="316B0350" w14:textId="77777777" w:rsidR="00EF6D53" w:rsidRPr="0014307E" w:rsidRDefault="00EF6D53">
      <w:pPr>
        <w:pStyle w:val="Header"/>
        <w:rPr>
          <w:rFonts w:asciiTheme="minorHAnsi" w:hAnsiTheme="minorHAnsi"/>
          <w:color w:val="000000"/>
          <w:sz w:val="22"/>
          <w:szCs w:val="22"/>
        </w:rPr>
      </w:pPr>
    </w:p>
    <w:p w14:paraId="716AF4B8"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will comply with all applicable standards, orders, or requirements issued under Section 306 of the Clean Air Act 42 SC 1857(h), Section 508 of the Clean Water Act 33 USC 1368, Executive Order 11738, and Environmental Protection Agency regulations 40 CFR Part 15, which prohibit the use under nonexempt federal contracts, grants, or lands of facilities included in the EPA List of Violating Facilities.  Violations shall be reported to the State/county agency and to the US EPA Assistant Administrator for Enforcement (EN-329).</w:t>
      </w:r>
    </w:p>
    <w:p w14:paraId="2F3B1CD3" w14:textId="77777777" w:rsidR="00EF6D53" w:rsidRPr="0014307E" w:rsidRDefault="00EF6D53">
      <w:pPr>
        <w:pStyle w:val="Header"/>
        <w:rPr>
          <w:rFonts w:asciiTheme="minorHAnsi" w:hAnsiTheme="minorHAnsi"/>
          <w:color w:val="000000"/>
          <w:sz w:val="22"/>
          <w:szCs w:val="22"/>
        </w:rPr>
      </w:pPr>
    </w:p>
    <w:p w14:paraId="09CD8660"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is not listed in the non-procurement portion of the General Services Administration’s “List of Parties Excluded from Federal Procurement or Non-procurement Programs” in accordance with Executive Orders 12549 and 12689.  Endorsement of this Contract certifies its exclusion status and that of its principals. PROVIDER shall immediately notify Board of any delinquent federal debt, and in the event of such delinquent debt, the Government wide commercial purchase card shall not be authorized as a method of payment under the Contract. </w:t>
      </w:r>
      <w:proofErr w:type="gramStart"/>
      <w:r w:rsidRPr="0014307E">
        <w:rPr>
          <w:rFonts w:asciiTheme="minorHAnsi" w:hAnsiTheme="minorHAnsi"/>
          <w:color w:val="000000"/>
          <w:sz w:val="22"/>
          <w:szCs w:val="22"/>
        </w:rPr>
        <w:t>In the event that</w:t>
      </w:r>
      <w:proofErr w:type="gramEnd"/>
      <w:r w:rsidRPr="0014307E">
        <w:rPr>
          <w:rFonts w:asciiTheme="minorHAnsi" w:hAnsiTheme="minorHAnsi"/>
          <w:color w:val="000000"/>
          <w:sz w:val="22"/>
          <w:szCs w:val="22"/>
        </w:rPr>
        <w:t xml:space="preserve"> PROVIDER is placed on the excluded party list at any time, BOARD or DCDJFS shall have the right to terminate this Contract immediately without additional payment for any services rendered. PROVIDER shall reimburse Board for any loss, costs, or expenses resulting from PROVIDER’s inclusion on the excluded parties list or PROVIDER’s delinquent federal debt.</w:t>
      </w:r>
    </w:p>
    <w:p w14:paraId="2CA8BB70" w14:textId="77777777" w:rsidR="00EF6D53" w:rsidRPr="0014307E" w:rsidRDefault="00EF6D53">
      <w:pPr>
        <w:pStyle w:val="Header"/>
        <w:rPr>
          <w:rFonts w:asciiTheme="minorHAnsi" w:hAnsiTheme="minorHAnsi"/>
          <w:color w:val="000000"/>
          <w:sz w:val="22"/>
          <w:szCs w:val="22"/>
        </w:rPr>
      </w:pPr>
    </w:p>
    <w:p w14:paraId="602B71C1" w14:textId="77777777" w:rsidR="00EF6D53" w:rsidRPr="0014307E" w:rsidRDefault="00EF6D53"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shall report any suspected public assistance fraud to the Fraud and Benefit Recovery Unit of the Ohio Department of Job and Family Services.</w:t>
      </w:r>
    </w:p>
    <w:p w14:paraId="7DB7F08C" w14:textId="77777777" w:rsidR="00834086" w:rsidRPr="0014307E" w:rsidRDefault="00834086" w:rsidP="00122EF6">
      <w:pPr>
        <w:pStyle w:val="Header"/>
        <w:ind w:left="1440"/>
        <w:rPr>
          <w:rFonts w:asciiTheme="minorHAnsi" w:hAnsiTheme="minorHAnsi"/>
          <w:color w:val="000000"/>
          <w:sz w:val="22"/>
          <w:szCs w:val="22"/>
        </w:rPr>
      </w:pPr>
    </w:p>
    <w:p w14:paraId="1494193B" w14:textId="77777777" w:rsidR="00834086" w:rsidRPr="0014307E" w:rsidRDefault="00834086"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will comply with “Rights to Inventions” clause 37 C.F.R</w:t>
      </w:r>
      <w:r w:rsidR="00A53D71" w:rsidRPr="0014307E">
        <w:rPr>
          <w:rFonts w:asciiTheme="minorHAnsi" w:hAnsiTheme="minorHAnsi"/>
          <w:color w:val="000000"/>
          <w:sz w:val="22"/>
          <w:szCs w:val="22"/>
        </w:rPr>
        <w:t>.</w:t>
      </w:r>
      <w:r w:rsidRPr="0014307E">
        <w:rPr>
          <w:rFonts w:asciiTheme="minorHAnsi" w:hAnsiTheme="minorHAnsi"/>
          <w:color w:val="000000"/>
          <w:sz w:val="22"/>
          <w:szCs w:val="22"/>
        </w:rPr>
        <w:t xml:space="preserve"> part 401 pertaining to patent rights with respect to any discovery or invention which arises or is developed </w:t>
      </w:r>
      <w:proofErr w:type="gramStart"/>
      <w:r w:rsidRPr="0014307E">
        <w:rPr>
          <w:rFonts w:asciiTheme="minorHAnsi" w:hAnsiTheme="minorHAnsi"/>
          <w:color w:val="000000"/>
          <w:sz w:val="22"/>
          <w:szCs w:val="22"/>
        </w:rPr>
        <w:t>in the course of</w:t>
      </w:r>
      <w:proofErr w:type="gramEnd"/>
      <w:r w:rsidRPr="0014307E">
        <w:rPr>
          <w:rFonts w:asciiTheme="minorHAnsi" w:hAnsiTheme="minorHAnsi"/>
          <w:color w:val="000000"/>
          <w:sz w:val="22"/>
          <w:szCs w:val="22"/>
        </w:rPr>
        <w:t xml:space="preserve"> or under such contract.</w:t>
      </w:r>
    </w:p>
    <w:p w14:paraId="1098B558" w14:textId="77777777" w:rsidR="00834086" w:rsidRPr="0014307E" w:rsidRDefault="00834086" w:rsidP="00122EF6">
      <w:pPr>
        <w:pStyle w:val="Header"/>
        <w:ind w:left="1440"/>
        <w:rPr>
          <w:rFonts w:asciiTheme="minorHAnsi" w:hAnsiTheme="minorHAnsi"/>
          <w:color w:val="000000"/>
          <w:sz w:val="22"/>
          <w:szCs w:val="22"/>
        </w:rPr>
      </w:pPr>
    </w:p>
    <w:p w14:paraId="4D719A54" w14:textId="77777777" w:rsidR="00834086" w:rsidRPr="0014307E" w:rsidRDefault="00834086"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will comply with the Copeland “Anti-Kickback” Act (18</w:t>
      </w:r>
      <w:r w:rsidR="00A53D71" w:rsidRPr="0014307E">
        <w:rPr>
          <w:rFonts w:asciiTheme="minorHAnsi" w:hAnsiTheme="minorHAnsi"/>
          <w:color w:val="000000"/>
          <w:sz w:val="22"/>
          <w:szCs w:val="22"/>
        </w:rPr>
        <w:t xml:space="preserve"> </w:t>
      </w:r>
      <w:r w:rsidRPr="0014307E">
        <w:rPr>
          <w:rFonts w:asciiTheme="minorHAnsi" w:hAnsiTheme="minorHAnsi"/>
          <w:color w:val="000000"/>
          <w:sz w:val="22"/>
          <w:szCs w:val="22"/>
        </w:rPr>
        <w:t>U.S.C. 874 and 40 U.S.C. 3145) as supplemented by DOL regulations (29 C.F.R. part 3).</w:t>
      </w:r>
    </w:p>
    <w:p w14:paraId="1A3A6C8C" w14:textId="77777777" w:rsidR="00834086" w:rsidRPr="0014307E" w:rsidRDefault="00834086" w:rsidP="00122EF6">
      <w:pPr>
        <w:pStyle w:val="Header"/>
        <w:ind w:left="1440"/>
        <w:rPr>
          <w:rFonts w:asciiTheme="minorHAnsi" w:hAnsiTheme="minorHAnsi"/>
          <w:color w:val="000000"/>
          <w:sz w:val="22"/>
          <w:szCs w:val="22"/>
        </w:rPr>
      </w:pPr>
    </w:p>
    <w:p w14:paraId="4E62FD24" w14:textId="77777777" w:rsidR="00834086" w:rsidRPr="0014307E" w:rsidRDefault="00834086" w:rsidP="00122EF6">
      <w:pPr>
        <w:pStyle w:val="Header"/>
        <w:ind w:left="1440"/>
        <w:rPr>
          <w:rFonts w:asciiTheme="minorHAnsi" w:hAnsiTheme="minorHAnsi"/>
          <w:color w:val="000000"/>
          <w:sz w:val="22"/>
          <w:szCs w:val="22"/>
        </w:rPr>
      </w:pPr>
      <w:r w:rsidRPr="0014307E">
        <w:rPr>
          <w:rFonts w:asciiTheme="minorHAnsi" w:hAnsiTheme="minorHAnsi"/>
          <w:color w:val="000000"/>
          <w:sz w:val="22"/>
          <w:szCs w:val="22"/>
        </w:rPr>
        <w:t>It will comply with sections 3702 and 3704 of the Contract Work Hours and Safety Standa</w:t>
      </w:r>
      <w:r w:rsidR="000A201E" w:rsidRPr="0014307E">
        <w:rPr>
          <w:rFonts w:asciiTheme="minorHAnsi" w:hAnsiTheme="minorHAnsi"/>
          <w:color w:val="000000"/>
          <w:sz w:val="22"/>
          <w:szCs w:val="22"/>
        </w:rPr>
        <w:t>r</w:t>
      </w:r>
      <w:r w:rsidRPr="0014307E">
        <w:rPr>
          <w:rFonts w:asciiTheme="minorHAnsi" w:hAnsiTheme="minorHAnsi"/>
          <w:color w:val="000000"/>
          <w:sz w:val="22"/>
          <w:szCs w:val="22"/>
        </w:rPr>
        <w:t>ds Act (40 U.S.C 3701-3708) as supplemented by DOL regulations (29 C.F.R</w:t>
      </w:r>
      <w:r w:rsidR="000A201E" w:rsidRPr="0014307E">
        <w:rPr>
          <w:rFonts w:asciiTheme="minorHAnsi" w:hAnsiTheme="minorHAnsi"/>
          <w:color w:val="000000"/>
          <w:sz w:val="22"/>
          <w:szCs w:val="22"/>
        </w:rPr>
        <w:t>. part 5).</w:t>
      </w:r>
    </w:p>
    <w:p w14:paraId="46963674" w14:textId="77777777" w:rsidR="009F377C" w:rsidRPr="0014307E" w:rsidRDefault="009F377C" w:rsidP="00122EF6">
      <w:pPr>
        <w:pStyle w:val="Header"/>
        <w:ind w:left="1440"/>
        <w:rPr>
          <w:rFonts w:asciiTheme="minorHAnsi" w:hAnsiTheme="minorHAnsi"/>
          <w:color w:val="000000"/>
          <w:sz w:val="22"/>
          <w:szCs w:val="22"/>
        </w:rPr>
      </w:pPr>
    </w:p>
    <w:p w14:paraId="0BB3DAF5" w14:textId="77777777" w:rsidR="009F377C" w:rsidRPr="0014307E" w:rsidRDefault="009F377C" w:rsidP="0014307E">
      <w:pPr>
        <w:pStyle w:val="Header"/>
        <w:rPr>
          <w:rFonts w:asciiTheme="minorHAnsi" w:hAnsiTheme="minorHAnsi"/>
          <w:b/>
          <w:color w:val="000000"/>
          <w:sz w:val="22"/>
          <w:szCs w:val="22"/>
        </w:rPr>
      </w:pPr>
      <w:r w:rsidRPr="0014307E">
        <w:rPr>
          <w:rFonts w:asciiTheme="minorHAnsi" w:hAnsiTheme="minorHAnsi"/>
          <w:b/>
          <w:color w:val="000000"/>
          <w:sz w:val="22"/>
          <w:szCs w:val="22"/>
        </w:rPr>
        <w:t>2</w:t>
      </w:r>
      <w:r w:rsidR="00EF1355">
        <w:rPr>
          <w:rFonts w:asciiTheme="minorHAnsi" w:hAnsiTheme="minorHAnsi"/>
          <w:b/>
          <w:color w:val="000000"/>
          <w:sz w:val="22"/>
          <w:szCs w:val="22"/>
        </w:rPr>
        <w:t>7</w:t>
      </w:r>
      <w:r w:rsidRPr="0014307E">
        <w:rPr>
          <w:rFonts w:asciiTheme="minorHAnsi" w:hAnsiTheme="minorHAnsi"/>
          <w:b/>
          <w:color w:val="000000"/>
          <w:sz w:val="22"/>
          <w:szCs w:val="22"/>
        </w:rPr>
        <w:t>.        Sub</w:t>
      </w:r>
      <w:r w:rsidR="00504DD5" w:rsidRPr="0014307E">
        <w:rPr>
          <w:rFonts w:asciiTheme="minorHAnsi" w:hAnsiTheme="minorHAnsi"/>
          <w:b/>
          <w:color w:val="000000"/>
          <w:sz w:val="22"/>
          <w:szCs w:val="22"/>
        </w:rPr>
        <w:t>-</w:t>
      </w:r>
      <w:r w:rsidRPr="0014307E">
        <w:rPr>
          <w:rFonts w:asciiTheme="minorHAnsi" w:hAnsiTheme="minorHAnsi"/>
          <w:b/>
          <w:color w:val="000000"/>
          <w:sz w:val="22"/>
          <w:szCs w:val="22"/>
        </w:rPr>
        <w:t>Contracting</w:t>
      </w:r>
    </w:p>
    <w:p w14:paraId="0DE3A22D" w14:textId="77777777" w:rsidR="009F377C" w:rsidRPr="0014307E" w:rsidRDefault="009F377C" w:rsidP="0014307E">
      <w:pPr>
        <w:pStyle w:val="Header"/>
        <w:rPr>
          <w:rFonts w:asciiTheme="minorHAnsi" w:hAnsiTheme="minorHAnsi"/>
          <w:color w:val="000000"/>
          <w:sz w:val="22"/>
          <w:szCs w:val="22"/>
        </w:rPr>
      </w:pPr>
    </w:p>
    <w:p w14:paraId="70D16286" w14:textId="77777777" w:rsidR="00FD0FEF" w:rsidRDefault="00FD0FEF" w:rsidP="00FD0FEF">
      <w:pPr>
        <w:tabs>
          <w:tab w:val="left" w:pos="-1080"/>
          <w:tab w:val="left" w:pos="-720"/>
          <w:tab w:val="left" w:pos="720"/>
          <w:tab w:val="left" w:pos="1170"/>
          <w:tab w:val="left" w:pos="1530"/>
          <w:tab w:val="num" w:pos="2520"/>
        </w:tabs>
        <w:ind w:left="720" w:hanging="720"/>
        <w:jc w:val="both"/>
        <w:rPr>
          <w:b/>
          <w:bCs/>
        </w:rPr>
      </w:pPr>
      <w:r>
        <w:rPr>
          <w:bCs/>
        </w:rPr>
        <w:tab/>
        <w:t xml:space="preserve">Sub-Contracting </w:t>
      </w:r>
      <w:r w:rsidR="00411816">
        <w:rPr>
          <w:bCs/>
        </w:rPr>
        <w:t xml:space="preserve">by the Provider </w:t>
      </w:r>
      <w:r>
        <w:rPr>
          <w:bCs/>
        </w:rPr>
        <w:t xml:space="preserve">is </w:t>
      </w:r>
      <w:r w:rsidR="00411816">
        <w:rPr>
          <w:bCs/>
        </w:rPr>
        <w:t>permitted under this contract</w:t>
      </w:r>
      <w:r>
        <w:rPr>
          <w:bCs/>
        </w:rPr>
        <w:t>.</w:t>
      </w:r>
      <w:r w:rsidR="00411816">
        <w:rPr>
          <w:bCs/>
        </w:rPr>
        <w:t xml:space="preserve"> All sub-contractors performing the work described in this contract must be held to the same standards and obligations as the Provider has agreed to.</w:t>
      </w:r>
      <w:r>
        <w:rPr>
          <w:b/>
          <w:bCs/>
        </w:rPr>
        <w:tab/>
      </w:r>
    </w:p>
    <w:p w14:paraId="2BBDA824" w14:textId="77777777" w:rsidR="00FD0FEF" w:rsidRPr="00ED631C" w:rsidRDefault="00FD0FEF" w:rsidP="00FD0FEF">
      <w:pPr>
        <w:tabs>
          <w:tab w:val="left" w:pos="-1080"/>
          <w:tab w:val="left" w:pos="-720"/>
          <w:tab w:val="left" w:pos="720"/>
          <w:tab w:val="left" w:pos="1170"/>
          <w:tab w:val="left" w:pos="1530"/>
          <w:tab w:val="num" w:pos="2520"/>
        </w:tabs>
        <w:ind w:left="720" w:hanging="720"/>
        <w:jc w:val="both"/>
        <w:rPr>
          <w:bCs/>
        </w:rPr>
      </w:pPr>
      <w:r>
        <w:rPr>
          <w:b/>
          <w:bCs/>
        </w:rPr>
        <w:tab/>
      </w:r>
      <w:r w:rsidRPr="00ED631C">
        <w:rPr>
          <w:bCs/>
        </w:rPr>
        <w:t xml:space="preserve">Prior to the commencement of this contract, </w:t>
      </w:r>
      <w:r>
        <w:rPr>
          <w:bCs/>
        </w:rPr>
        <w:t>PROVIDER</w:t>
      </w:r>
      <w:r w:rsidRPr="00ED631C">
        <w:rPr>
          <w:bCs/>
        </w:rPr>
        <w:t xml:space="preserve"> shall submit a written request to DCDJFS for approval of the use of any subcontractor who will perform work under this contract. The request must include the subcontractor’s name, address, and phone number, and a statement of the work to be performed by that subcontractor.  </w:t>
      </w:r>
      <w:r>
        <w:rPr>
          <w:bCs/>
        </w:rPr>
        <w:t>PROVIDER</w:t>
      </w:r>
      <w:r w:rsidRPr="00ED631C">
        <w:rPr>
          <w:bCs/>
        </w:rPr>
        <w:t xml:space="preserve"> agrees not to permit any subcontractor to begin work under this contract, and that no </w:t>
      </w:r>
      <w:r w:rsidRPr="00ED631C">
        <w:rPr>
          <w:bCs/>
        </w:rPr>
        <w:lastRenderedPageBreak/>
        <w:t xml:space="preserve">substitutions will be made, without prior written approval. </w:t>
      </w:r>
      <w:r>
        <w:rPr>
          <w:bCs/>
        </w:rPr>
        <w:t>PROVIDER</w:t>
      </w:r>
      <w:r w:rsidRPr="00ED631C">
        <w:rPr>
          <w:bCs/>
        </w:rPr>
        <w:t xml:space="preserve"> further agrees not to grant any unapproved subcontractor access to any DCDJFS or county facility, equipment, client, or client records.</w:t>
      </w:r>
    </w:p>
    <w:p w14:paraId="25E8317D" w14:textId="77777777" w:rsidR="00FD0FEF" w:rsidRPr="00ED631C" w:rsidRDefault="00FD0FEF" w:rsidP="00FD0FEF">
      <w:pPr>
        <w:tabs>
          <w:tab w:val="left" w:pos="-1080"/>
          <w:tab w:val="left" w:pos="-720"/>
          <w:tab w:val="left" w:pos="720"/>
          <w:tab w:val="left" w:pos="1170"/>
          <w:tab w:val="left" w:pos="1530"/>
          <w:tab w:val="num" w:pos="2520"/>
        </w:tabs>
        <w:ind w:left="720" w:hanging="720"/>
        <w:jc w:val="both"/>
        <w:rPr>
          <w:bCs/>
        </w:rPr>
      </w:pPr>
      <w:r w:rsidRPr="00ED631C">
        <w:rPr>
          <w:bCs/>
        </w:rPr>
        <w:tab/>
        <w:t xml:space="preserve">With respect to any subcontractor and any other person or entity </w:t>
      </w:r>
      <w:r>
        <w:rPr>
          <w:bCs/>
        </w:rPr>
        <w:t>PROVIDER</w:t>
      </w:r>
      <w:r w:rsidRPr="00ED631C">
        <w:rPr>
          <w:bCs/>
        </w:rPr>
        <w:t xml:space="preserve"> will use to do work under this contract, </w:t>
      </w:r>
      <w:r>
        <w:rPr>
          <w:bCs/>
        </w:rPr>
        <w:t>PROVIDER</w:t>
      </w:r>
      <w:r w:rsidRPr="00ED631C">
        <w:rPr>
          <w:bCs/>
        </w:rPr>
        <w:t xml:space="preserve"> shall have an ongoing duty to notify DCDJFS of any known or suspected quality or safety issues, criminal activity, or violations of state or federal law, whether occurring in the past, present, or foreseeable future. </w:t>
      </w:r>
      <w:r>
        <w:rPr>
          <w:bCs/>
        </w:rPr>
        <w:t>PROVIDER</w:t>
      </w:r>
      <w:r w:rsidRPr="00ED631C">
        <w:rPr>
          <w:bCs/>
        </w:rPr>
        <w:t xml:space="preserve"> shall use good faith, reasonable efforts to resolve any such issues to DCDJFS’s satisfaction.  DCDJFS, in its sole discretion, may deny or revoke approval of any subcontractor, the use of which could adversely affect the quality or safety of the work, create a risk of harm to persons or property, or result in liability or loss of funds for the County, including, but not limited to, liability under state or federal law.</w:t>
      </w:r>
    </w:p>
    <w:p w14:paraId="57BF5C07" w14:textId="77777777" w:rsidR="0015631C" w:rsidRDefault="00FD0FEF" w:rsidP="00FD0FEF">
      <w:pPr>
        <w:tabs>
          <w:tab w:val="left" w:pos="-1080"/>
          <w:tab w:val="left" w:pos="-720"/>
          <w:tab w:val="left" w:pos="720"/>
          <w:tab w:val="left" w:pos="1170"/>
          <w:tab w:val="left" w:pos="1530"/>
          <w:tab w:val="num" w:pos="2520"/>
        </w:tabs>
        <w:ind w:left="720" w:hanging="720"/>
        <w:jc w:val="both"/>
        <w:rPr>
          <w:bCs/>
        </w:rPr>
      </w:pPr>
      <w:r w:rsidRPr="00ED631C">
        <w:rPr>
          <w:bCs/>
        </w:rPr>
        <w:tab/>
      </w:r>
      <w:r>
        <w:rPr>
          <w:bCs/>
        </w:rPr>
        <w:t>PROVIDER</w:t>
      </w:r>
      <w:r w:rsidRPr="00ED631C">
        <w:rPr>
          <w:bCs/>
        </w:rPr>
        <w:t xml:space="preserve">’s failure to comply with any of the obligations of this section shall be deemed a material breach of the contract.  In the event of such breach, DCDJFS shall provide notice of the breach and may immediately withhold any further payments due and terminate the contract without liability for any such payments. In lieu of termination, DCDJFS may, at its option, choose to withhold any further payments due until </w:t>
      </w:r>
      <w:r>
        <w:rPr>
          <w:bCs/>
        </w:rPr>
        <w:t>PROVIDER</w:t>
      </w:r>
      <w:r w:rsidRPr="00ED631C">
        <w:rPr>
          <w:bCs/>
        </w:rPr>
        <w:t xml:space="preserve"> complies with the obligations of this section.  Nothing in this contract shall be construed as giving DCDJFS the right to direct or control the work of </w:t>
      </w:r>
      <w:r>
        <w:rPr>
          <w:bCs/>
        </w:rPr>
        <w:t>PROVIDER</w:t>
      </w:r>
      <w:r w:rsidRPr="00ED631C">
        <w:rPr>
          <w:bCs/>
        </w:rPr>
        <w:t xml:space="preserve"> or its employees, agents, or subcontractors. </w:t>
      </w:r>
    </w:p>
    <w:p w14:paraId="633A6DA7" w14:textId="77777777" w:rsidR="0015631C" w:rsidRPr="004E368C" w:rsidRDefault="00EF1355" w:rsidP="0015631C">
      <w:pPr>
        <w:tabs>
          <w:tab w:val="left" w:pos="-1080"/>
          <w:tab w:val="left" w:pos="-720"/>
          <w:tab w:val="left" w:pos="1170"/>
          <w:tab w:val="left" w:pos="1530"/>
        </w:tabs>
        <w:jc w:val="both"/>
        <w:rPr>
          <w:b/>
          <w:bCs/>
          <w:sz w:val="24"/>
          <w:szCs w:val="24"/>
        </w:rPr>
      </w:pPr>
      <w:r>
        <w:rPr>
          <w:b/>
          <w:bCs/>
        </w:rPr>
        <w:t>28</w:t>
      </w:r>
      <w:r w:rsidR="0015631C" w:rsidRPr="003272A1">
        <w:rPr>
          <w:b/>
          <w:bCs/>
        </w:rPr>
        <w:t>.</w:t>
      </w:r>
      <w:r w:rsidR="0045454C">
        <w:rPr>
          <w:bCs/>
        </w:rPr>
        <w:t xml:space="preserve">         </w:t>
      </w:r>
      <w:r w:rsidR="0015631C" w:rsidRPr="004E368C">
        <w:rPr>
          <w:b/>
          <w:bCs/>
          <w:sz w:val="24"/>
          <w:szCs w:val="24"/>
        </w:rPr>
        <w:t>PROGRAM EVALUATION AND MONITORING</w:t>
      </w:r>
    </w:p>
    <w:p w14:paraId="538D9C33" w14:textId="77777777" w:rsidR="0015631C" w:rsidRDefault="0015631C" w:rsidP="0015631C">
      <w:pPr>
        <w:tabs>
          <w:tab w:val="left" w:pos="-1080"/>
          <w:tab w:val="left" w:pos="-720"/>
          <w:tab w:val="left" w:pos="1170"/>
          <w:tab w:val="left" w:pos="1530"/>
        </w:tabs>
        <w:ind w:left="720"/>
        <w:jc w:val="both"/>
        <w:rPr>
          <w:bCs/>
          <w:sz w:val="24"/>
          <w:szCs w:val="24"/>
        </w:rPr>
      </w:pPr>
      <w:r w:rsidRPr="004E368C">
        <w:rPr>
          <w:bCs/>
          <w:sz w:val="24"/>
          <w:szCs w:val="24"/>
        </w:rPr>
        <w:t xml:space="preserve">Programmatic Monitoring is required by ORC 5101:2-47-23.1.  Such monitoring will take place </w:t>
      </w:r>
      <w:r>
        <w:rPr>
          <w:bCs/>
          <w:sz w:val="24"/>
          <w:szCs w:val="24"/>
        </w:rPr>
        <w:t>during the contract service period</w:t>
      </w:r>
      <w:r w:rsidRPr="004E368C">
        <w:rPr>
          <w:bCs/>
          <w:sz w:val="24"/>
          <w:szCs w:val="24"/>
        </w:rPr>
        <w:t>, utilizing a monitoring format and checklist developed by the DCDJFS.  The checklist will be used to sign-off and confirm agreement on the items that are non-compliant with contract terms and deliverables.  Contractor will be required to develop a plan, approved by the DCDJFS, to correct noncompliance issues within a term defined by the DCDJFS.</w:t>
      </w:r>
    </w:p>
    <w:p w14:paraId="7AAE2604" w14:textId="77777777" w:rsidR="00EF6D53" w:rsidRPr="0014307E" w:rsidRDefault="00EF1355" w:rsidP="00EF6D53">
      <w:pPr>
        <w:tabs>
          <w:tab w:val="left" w:pos="720"/>
        </w:tabs>
        <w:ind w:left="720" w:hanging="720"/>
        <w:jc w:val="both"/>
        <w:rPr>
          <w:b/>
        </w:rPr>
      </w:pPr>
      <w:r>
        <w:rPr>
          <w:b/>
        </w:rPr>
        <w:t>29</w:t>
      </w:r>
      <w:r w:rsidR="00EF6D53" w:rsidRPr="0014307E">
        <w:rPr>
          <w:b/>
        </w:rPr>
        <w:t>.</w:t>
      </w:r>
      <w:r w:rsidR="00EF6D53" w:rsidRPr="0014307E">
        <w:rPr>
          <w:b/>
        </w:rPr>
        <w:tab/>
        <w:t>NOTICES</w:t>
      </w:r>
    </w:p>
    <w:p w14:paraId="05F57153" w14:textId="77777777" w:rsidR="00EF6D53" w:rsidRPr="0014307E" w:rsidRDefault="00EF6D53" w:rsidP="00EF6D53">
      <w:pPr>
        <w:tabs>
          <w:tab w:val="left" w:pos="720"/>
        </w:tabs>
        <w:ind w:left="720" w:hanging="720"/>
        <w:jc w:val="both"/>
      </w:pPr>
      <w:r w:rsidRPr="0014307E">
        <w:tab/>
        <w:t>All notices which may be required by this contract or by operation of any rule of law shall be sent via United States certified mail, return receipt requested, and/or personally delivered to the following individuals at the following addresses and shall be effective on the date received:</w:t>
      </w:r>
    </w:p>
    <w:p w14:paraId="34093905" w14:textId="77777777" w:rsidR="00EF6D53" w:rsidRPr="0014307E" w:rsidRDefault="00EF6D53" w:rsidP="00EF6D53">
      <w:pPr>
        <w:ind w:left="720"/>
        <w:jc w:val="both"/>
      </w:pPr>
      <w:r w:rsidRPr="0014307E">
        <w:rPr>
          <w:b/>
        </w:rPr>
        <w:t>PROVIDER:</w:t>
      </w:r>
      <w:r w:rsidRPr="0014307E">
        <w:rPr>
          <w:b/>
        </w:rPr>
        <w:tab/>
      </w:r>
      <w:r w:rsidRPr="0014307E">
        <w:rPr>
          <w:b/>
        </w:rPr>
        <w:tab/>
      </w:r>
      <w:r w:rsidRPr="0014307E">
        <w:rPr>
          <w:b/>
        </w:rPr>
        <w:tab/>
      </w:r>
      <w:r w:rsidRPr="0014307E">
        <w:rPr>
          <w:b/>
        </w:rPr>
        <w:tab/>
      </w:r>
      <w:r w:rsidRPr="0014307E">
        <w:rPr>
          <w:b/>
        </w:rPr>
        <w:tab/>
        <w:t xml:space="preserve">Delaware County Job and Family Services </w:t>
      </w:r>
    </w:p>
    <w:p w14:paraId="60DD53AD" w14:textId="77777777" w:rsidR="00EF6D53" w:rsidRPr="0045454C" w:rsidRDefault="00EF6D53" w:rsidP="00122EF6">
      <w:pPr>
        <w:pStyle w:val="NoSpacing"/>
        <w:ind w:firstLine="720"/>
      </w:pPr>
      <w:r w:rsidRPr="0045454C">
        <w:t>Name of Authorized Contact</w:t>
      </w:r>
      <w:r w:rsidRPr="0045454C">
        <w:tab/>
      </w:r>
      <w:r w:rsidRPr="0045454C">
        <w:tab/>
      </w:r>
      <w:r w:rsidRPr="0045454C">
        <w:tab/>
      </w:r>
      <w:r w:rsidR="0045454C" w:rsidRPr="0045454C">
        <w:t>Robert A. Anderson</w:t>
      </w:r>
      <w:r w:rsidRPr="0045454C">
        <w:tab/>
      </w:r>
      <w:r w:rsidRPr="0045454C">
        <w:tab/>
      </w:r>
    </w:p>
    <w:p w14:paraId="25DFEC0A" w14:textId="77777777" w:rsidR="00EF6D53" w:rsidRPr="0045454C" w:rsidRDefault="00EF6D53" w:rsidP="00122EF6">
      <w:pPr>
        <w:pStyle w:val="NoSpacing"/>
      </w:pPr>
      <w:r w:rsidRPr="0045454C">
        <w:tab/>
        <w:t>Title of Authorized Contact</w:t>
      </w:r>
      <w:r w:rsidRPr="0045454C">
        <w:tab/>
      </w:r>
      <w:r w:rsidRPr="0045454C">
        <w:tab/>
      </w:r>
      <w:r w:rsidRPr="0045454C">
        <w:tab/>
        <w:t>Director</w:t>
      </w:r>
    </w:p>
    <w:p w14:paraId="1A6F0D75" w14:textId="77777777" w:rsidR="00EF6D53" w:rsidRPr="0045454C" w:rsidRDefault="00EF6D53" w:rsidP="00122EF6">
      <w:pPr>
        <w:pStyle w:val="NoSpacing"/>
        <w:rPr>
          <w:u w:val="single"/>
        </w:rPr>
      </w:pPr>
      <w:r w:rsidRPr="0045454C">
        <w:tab/>
        <w:t>Address of Provider</w:t>
      </w:r>
      <w:r w:rsidRPr="0045454C">
        <w:tab/>
      </w:r>
      <w:r w:rsidRPr="0045454C">
        <w:tab/>
      </w:r>
      <w:r w:rsidRPr="0045454C">
        <w:tab/>
      </w:r>
      <w:r w:rsidRPr="0045454C">
        <w:tab/>
        <w:t>Delaware County Job and Family Services</w:t>
      </w:r>
    </w:p>
    <w:p w14:paraId="31640278" w14:textId="77777777" w:rsidR="00EF6D53" w:rsidRPr="0045454C" w:rsidRDefault="00EF6D53" w:rsidP="00122EF6">
      <w:pPr>
        <w:pStyle w:val="NoSpacing"/>
      </w:pPr>
      <w:r w:rsidRPr="0045454C">
        <w:tab/>
      </w:r>
      <w:r w:rsidRPr="0045454C">
        <w:tab/>
      </w:r>
      <w:r w:rsidRPr="0045454C">
        <w:tab/>
      </w:r>
      <w:r w:rsidRPr="0045454C">
        <w:tab/>
      </w:r>
      <w:r w:rsidRPr="0045454C">
        <w:tab/>
      </w:r>
      <w:r w:rsidRPr="0045454C">
        <w:tab/>
      </w:r>
      <w:r w:rsidRPr="0045454C">
        <w:tab/>
        <w:t>14</w:t>
      </w:r>
      <w:r w:rsidR="0045454C" w:rsidRPr="0045454C">
        <w:t>5 North Union Street</w:t>
      </w:r>
      <w:r w:rsidRPr="0045454C">
        <w:t>, 2</w:t>
      </w:r>
      <w:r w:rsidRPr="0045454C">
        <w:rPr>
          <w:vertAlign w:val="superscript"/>
        </w:rPr>
        <w:t>nd</w:t>
      </w:r>
      <w:r w:rsidRPr="0045454C">
        <w:t xml:space="preserve"> Floor</w:t>
      </w:r>
    </w:p>
    <w:p w14:paraId="64BF7B93" w14:textId="77777777" w:rsidR="00EF6D53" w:rsidRPr="0045454C" w:rsidRDefault="00EF6D53" w:rsidP="009D565F">
      <w:pPr>
        <w:pStyle w:val="NoSpacing"/>
        <w:rPr>
          <w:b/>
        </w:rPr>
      </w:pPr>
      <w:r w:rsidRPr="0045454C">
        <w:tab/>
      </w:r>
      <w:r w:rsidRPr="0045454C">
        <w:tab/>
      </w:r>
      <w:r w:rsidRPr="0045454C">
        <w:tab/>
      </w:r>
      <w:r w:rsidRPr="0045454C">
        <w:tab/>
      </w:r>
      <w:r w:rsidRPr="0045454C">
        <w:tab/>
      </w:r>
      <w:r w:rsidRPr="0045454C">
        <w:tab/>
      </w:r>
      <w:r w:rsidRPr="0045454C">
        <w:tab/>
        <w:t xml:space="preserve">Delaware, Ohio 43015 </w:t>
      </w:r>
    </w:p>
    <w:p w14:paraId="20F4A945" w14:textId="77777777" w:rsidR="00EF6D53" w:rsidRPr="0014307E" w:rsidRDefault="00EF6D53" w:rsidP="00EF6D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4307E">
        <w:rPr>
          <w:b/>
          <w:bCs/>
        </w:rPr>
        <w:t>3</w:t>
      </w:r>
      <w:r w:rsidR="00EF1355">
        <w:rPr>
          <w:b/>
          <w:bCs/>
        </w:rPr>
        <w:t>0</w:t>
      </w:r>
      <w:r w:rsidRPr="0014307E">
        <w:rPr>
          <w:b/>
          <w:bCs/>
        </w:rPr>
        <w:t xml:space="preserve">.       PUBLICITY  </w:t>
      </w:r>
    </w:p>
    <w:p w14:paraId="650E8100" w14:textId="77777777" w:rsidR="00EF6D53" w:rsidRPr="0014307E" w:rsidRDefault="00EF6D53" w:rsidP="00EF6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14307E">
        <w:tab/>
        <w:t>In any publicity release or other public reference, including media release, information pamphlets, etc. on the services provided under this contract, it will be clearly stated that the project is partially funded by ODJFS, through the Delaware County Commissioners and DCDJFS.</w:t>
      </w:r>
    </w:p>
    <w:p w14:paraId="7877BB08" w14:textId="77777777" w:rsidR="00EF6D53" w:rsidRPr="0014307E" w:rsidRDefault="00EF6D53" w:rsidP="00EF6D53">
      <w:pPr>
        <w:ind w:left="720" w:hanging="720"/>
        <w:jc w:val="both"/>
        <w:rPr>
          <w:b/>
        </w:rPr>
      </w:pPr>
      <w:r w:rsidRPr="0014307E">
        <w:rPr>
          <w:b/>
        </w:rPr>
        <w:t>3</w:t>
      </w:r>
      <w:r w:rsidR="00EF1355">
        <w:rPr>
          <w:b/>
        </w:rPr>
        <w:t>1</w:t>
      </w:r>
      <w:r w:rsidRPr="0014307E">
        <w:rPr>
          <w:b/>
        </w:rPr>
        <w:t>.</w:t>
      </w:r>
      <w:r w:rsidRPr="0014307E">
        <w:rPr>
          <w:b/>
        </w:rPr>
        <w:tab/>
        <w:t xml:space="preserve">GOVERNING LAW  </w:t>
      </w:r>
    </w:p>
    <w:p w14:paraId="244F2089" w14:textId="77777777" w:rsidR="00EF6D53" w:rsidRPr="0014307E" w:rsidRDefault="00EF6D53" w:rsidP="00EF6D53">
      <w:pPr>
        <w:ind w:left="720"/>
        <w:jc w:val="both"/>
      </w:pPr>
      <w:r w:rsidRPr="0014307E">
        <w:t xml:space="preserve">This contract shall be governed by and interpreted in accordance with the laws of the State of Ohio.  </w:t>
      </w:r>
      <w:proofErr w:type="gramStart"/>
      <w:r w:rsidRPr="0014307E">
        <w:t>Any and all</w:t>
      </w:r>
      <w:proofErr w:type="gramEnd"/>
      <w:r w:rsidRPr="0014307E">
        <w:t xml:space="preserve"> legal disputes arising from this contract shall be filed in and heard before the courts of Delaware County, Ohio. </w:t>
      </w:r>
    </w:p>
    <w:p w14:paraId="0AA000B7" w14:textId="77777777" w:rsidR="00EF6D53" w:rsidRPr="0014307E" w:rsidRDefault="00EF6D53" w:rsidP="00EF6D53">
      <w:pPr>
        <w:ind w:left="720" w:hanging="720"/>
      </w:pPr>
      <w:r w:rsidRPr="0014307E">
        <w:rPr>
          <w:b/>
        </w:rPr>
        <w:t>3</w:t>
      </w:r>
      <w:r w:rsidR="00EF1355">
        <w:rPr>
          <w:b/>
        </w:rPr>
        <w:t>2</w:t>
      </w:r>
      <w:r w:rsidRPr="0014307E">
        <w:rPr>
          <w:b/>
        </w:rPr>
        <w:t>.</w:t>
      </w:r>
      <w:r w:rsidRPr="0014307E">
        <w:rPr>
          <w:b/>
        </w:rPr>
        <w:tab/>
        <w:t>SEVERABILITY</w:t>
      </w:r>
      <w:r w:rsidRPr="0014307E">
        <w:t xml:space="preserve">  </w:t>
      </w:r>
    </w:p>
    <w:p w14:paraId="374810E5" w14:textId="77777777" w:rsidR="00AA05F7" w:rsidRDefault="00EF6D53" w:rsidP="00EF6D53">
      <w:pPr>
        <w:ind w:left="720"/>
      </w:pPr>
      <w:r w:rsidRPr="0014307E">
        <w:lastRenderedPageBreak/>
        <w:t>If any item, condition, portion, or section of this contract or the application thereof to any person, premises, or circumstance shall to any extent, be held to be invalid or unenforceable, the remainder hereof and the application of such term, condition, provision, or section to persons, premises, or circumstances other than those as to whom it shall be held invalid or unenforceable shall not be affected thereby, and this contract and all the terms, conditions, provisions, or sections hereof shall, in all other respects, continue to be effective and be complied with.</w:t>
      </w:r>
    </w:p>
    <w:p w14:paraId="62BD05AB" w14:textId="77777777" w:rsidR="00EF6D53" w:rsidRPr="0014307E" w:rsidRDefault="00EF6D53" w:rsidP="00EF6D53">
      <w:pPr>
        <w:jc w:val="both"/>
        <w:rPr>
          <w:b/>
        </w:rPr>
      </w:pPr>
      <w:r w:rsidRPr="0014307E">
        <w:rPr>
          <w:b/>
        </w:rPr>
        <w:t>3</w:t>
      </w:r>
      <w:r w:rsidR="00EF1355">
        <w:rPr>
          <w:b/>
        </w:rPr>
        <w:t>3</w:t>
      </w:r>
      <w:r w:rsidRPr="0014307E">
        <w:rPr>
          <w:b/>
        </w:rPr>
        <w:t xml:space="preserve">.       ENTIRE AGREEMENT  </w:t>
      </w:r>
    </w:p>
    <w:p w14:paraId="088F6138" w14:textId="77777777" w:rsidR="00EF6D53" w:rsidRPr="0014307E" w:rsidRDefault="00EF6D53" w:rsidP="00EF6D53">
      <w:pPr>
        <w:ind w:left="720"/>
        <w:jc w:val="both"/>
        <w:rPr>
          <w:b/>
        </w:rPr>
      </w:pPr>
      <w:r w:rsidRPr="0014307E">
        <w:t xml:space="preserve">This contract, along with </w:t>
      </w:r>
      <w:proofErr w:type="gramStart"/>
      <w:r w:rsidRPr="0014307E">
        <w:t>all of</w:t>
      </w:r>
      <w:proofErr w:type="gramEnd"/>
      <w:r w:rsidRPr="0014307E">
        <w:t xml:space="preserve"> its attachments, shall constitute the entire understanding and agreement between the Parties, shall supersede all prior understandings and agreements relating to the subject matter hereof, and may only be amended in writing with the mutual consent and agreement of the Parties.</w:t>
      </w:r>
    </w:p>
    <w:p w14:paraId="7F914AA0" w14:textId="77777777" w:rsidR="00EF6D53" w:rsidRPr="0014307E" w:rsidRDefault="00EF6D53" w:rsidP="00EF6D53">
      <w:pPr>
        <w:ind w:left="720" w:hanging="720"/>
      </w:pPr>
      <w:r w:rsidRPr="0014307E">
        <w:rPr>
          <w:b/>
        </w:rPr>
        <w:t>3</w:t>
      </w:r>
      <w:r w:rsidR="00EF1355">
        <w:rPr>
          <w:b/>
        </w:rPr>
        <w:t>4</w:t>
      </w:r>
      <w:r w:rsidRPr="0014307E">
        <w:rPr>
          <w:b/>
        </w:rPr>
        <w:t>.</w:t>
      </w:r>
      <w:r w:rsidRPr="0014307E">
        <w:rPr>
          <w:b/>
        </w:rPr>
        <w:tab/>
        <w:t>SIGNATURES</w:t>
      </w:r>
      <w:r w:rsidRPr="0014307E">
        <w:t xml:space="preserve">  </w:t>
      </w:r>
    </w:p>
    <w:p w14:paraId="03E8DF8E" w14:textId="77777777" w:rsidR="00EF6D53" w:rsidRDefault="00EF6D53" w:rsidP="00EF6D53">
      <w:pPr>
        <w:ind w:left="720"/>
      </w:pPr>
      <w:r w:rsidRPr="0014307E">
        <w:t>Any person executing this contract in a representative capacity hereby warrants that he/she has authority to sign this contract or has been duly authorized by his/her principal to execute this contract on such principal’s behalf.</w:t>
      </w:r>
    </w:p>
    <w:p w14:paraId="17D4EEC7" w14:textId="77777777" w:rsidR="0009580A" w:rsidRDefault="0009580A" w:rsidP="00EF6D53">
      <w:pPr>
        <w:ind w:left="720"/>
      </w:pPr>
    </w:p>
    <w:p w14:paraId="5ED917DE" w14:textId="77777777" w:rsidR="0009580A" w:rsidRDefault="0009580A" w:rsidP="00EF6D53">
      <w:pPr>
        <w:ind w:left="720"/>
      </w:pPr>
    </w:p>
    <w:p w14:paraId="497575BE" w14:textId="77777777" w:rsidR="00EF6D53" w:rsidRPr="0014307E" w:rsidRDefault="00EF6D53" w:rsidP="00EF6D53">
      <w:pPr>
        <w:jc w:val="both"/>
      </w:pPr>
      <w:r w:rsidRPr="0014307E">
        <w:rPr>
          <w:b/>
        </w:rPr>
        <w:t>3</w:t>
      </w:r>
      <w:r w:rsidR="00EF1355">
        <w:rPr>
          <w:b/>
        </w:rPr>
        <w:t>5</w:t>
      </w:r>
      <w:r w:rsidRPr="0014307E">
        <w:rPr>
          <w:b/>
        </w:rPr>
        <w:t>.       EFFECT OF SIGNATURE</w:t>
      </w:r>
      <w:r w:rsidRPr="0014307E">
        <w:t xml:space="preserve">  </w:t>
      </w:r>
    </w:p>
    <w:p w14:paraId="3A32C88D" w14:textId="77777777" w:rsidR="00EF6D53" w:rsidRPr="0014307E" w:rsidRDefault="00EF6D53" w:rsidP="00EF6D53">
      <w:pPr>
        <w:ind w:left="720"/>
        <w:jc w:val="both"/>
      </w:pPr>
      <w:r w:rsidRPr="0014307E">
        <w:t xml:space="preserve">The signatures of the Parties below indicate that the signers and the entities that they represent agree to be bound by all the terms and conditions of this contract. </w:t>
      </w:r>
    </w:p>
    <w:p w14:paraId="49448A7C" w14:textId="77777777" w:rsidR="00EF6D53" w:rsidRPr="0014307E" w:rsidRDefault="00EF6D53" w:rsidP="00EF6D53">
      <w:r w:rsidRPr="0014307E">
        <w:rPr>
          <w:b/>
        </w:rPr>
        <w:t>IN WITNESS WHEREOF</w:t>
      </w:r>
      <w:r w:rsidRPr="0014307E">
        <w:t xml:space="preserve">, the parties have executed this contract as of the date of the signature of the parties.   </w:t>
      </w:r>
    </w:p>
    <w:p w14:paraId="658198E7" w14:textId="77777777" w:rsidR="009B4A7F" w:rsidRPr="0014307E" w:rsidRDefault="009B4A7F" w:rsidP="00EF6D53">
      <w:pPr>
        <w:rPr>
          <w:b/>
        </w:rPr>
      </w:pPr>
    </w:p>
    <w:p w14:paraId="37D3B84D" w14:textId="77777777" w:rsidR="00EF6D53" w:rsidRPr="0014307E" w:rsidRDefault="00EF6D53" w:rsidP="00EF6D53">
      <w:pPr>
        <w:rPr>
          <w:b/>
        </w:rPr>
      </w:pPr>
      <w:r w:rsidRPr="0014307E">
        <w:rPr>
          <w:b/>
        </w:rPr>
        <w:t>SIGNATURES OF PARTIES:</w:t>
      </w:r>
    </w:p>
    <w:p w14:paraId="50522868" w14:textId="77777777" w:rsidR="00583531" w:rsidRPr="009B4A7F" w:rsidRDefault="00583531" w:rsidP="00583531">
      <w:pPr>
        <w:tabs>
          <w:tab w:val="left" w:pos="-1440"/>
        </w:tabs>
        <w:ind w:left="5040" w:hanging="5040"/>
        <w:rPr>
          <w:b/>
        </w:rPr>
      </w:pPr>
      <w:r w:rsidRPr="009B4A7F">
        <w:rPr>
          <w:b/>
        </w:rPr>
        <w:t xml:space="preserve">PROVIDER: </w:t>
      </w:r>
    </w:p>
    <w:p w14:paraId="7AE4EDBA" w14:textId="77777777" w:rsidR="0045454C" w:rsidRDefault="0045454C" w:rsidP="0045454C">
      <w:pPr>
        <w:tabs>
          <w:tab w:val="left" w:pos="-1440"/>
        </w:tabs>
      </w:pPr>
    </w:p>
    <w:p w14:paraId="3B80F181" w14:textId="77777777" w:rsidR="00583531" w:rsidRDefault="00583531" w:rsidP="00583531">
      <w:pPr>
        <w:tabs>
          <w:tab w:val="left" w:pos="-1440"/>
        </w:tabs>
        <w:ind w:left="5040" w:hanging="5040"/>
      </w:pPr>
      <w:r>
        <w:t>______________________________________</w:t>
      </w:r>
      <w:r>
        <w:tab/>
      </w:r>
    </w:p>
    <w:p w14:paraId="5CBDC24B" w14:textId="77777777" w:rsidR="00583531" w:rsidRDefault="00583531" w:rsidP="00583531">
      <w:pPr>
        <w:tabs>
          <w:tab w:val="left" w:pos="-1440"/>
        </w:tabs>
      </w:pPr>
      <w:r>
        <w:t>PRINT NAME</w:t>
      </w:r>
    </w:p>
    <w:p w14:paraId="76D3AEAE" w14:textId="77777777" w:rsidR="0045454C" w:rsidRDefault="0045454C" w:rsidP="00583531">
      <w:pPr>
        <w:tabs>
          <w:tab w:val="left" w:pos="-1440"/>
        </w:tabs>
      </w:pPr>
    </w:p>
    <w:p w14:paraId="31E13795" w14:textId="77777777" w:rsidR="00583531" w:rsidRDefault="00583531" w:rsidP="00583531">
      <w:pPr>
        <w:tabs>
          <w:tab w:val="left" w:pos="-1440"/>
        </w:tabs>
      </w:pPr>
      <w:r>
        <w:t>__________________________________________</w:t>
      </w:r>
      <w:r>
        <w:tab/>
      </w:r>
      <w:r>
        <w:tab/>
      </w:r>
      <w:r>
        <w:tab/>
      </w:r>
      <w:r>
        <w:tab/>
        <w:t>_______________</w:t>
      </w:r>
    </w:p>
    <w:p w14:paraId="281E1809" w14:textId="77777777" w:rsidR="00583531" w:rsidRDefault="00583531" w:rsidP="00583531">
      <w:pPr>
        <w:tabs>
          <w:tab w:val="left" w:pos="-1440"/>
        </w:tabs>
      </w:pPr>
      <w:r>
        <w:t xml:space="preserve">SIGNATURE          </w:t>
      </w:r>
      <w:r>
        <w:tab/>
      </w:r>
      <w:r>
        <w:tab/>
      </w:r>
      <w:r>
        <w:tab/>
      </w:r>
      <w:r>
        <w:tab/>
      </w:r>
      <w:r>
        <w:tab/>
      </w:r>
      <w:r>
        <w:tab/>
      </w:r>
      <w:r>
        <w:tab/>
      </w:r>
      <w:r>
        <w:tab/>
        <w:t xml:space="preserve">DATE                  </w:t>
      </w:r>
    </w:p>
    <w:p w14:paraId="258CE0FF" w14:textId="77777777" w:rsidR="00583531" w:rsidRPr="00FD36CD" w:rsidRDefault="00583531" w:rsidP="00583531">
      <w:pPr>
        <w:rPr>
          <w:b/>
          <w:bCs/>
        </w:rPr>
      </w:pPr>
      <w:r w:rsidRPr="00FD36CD">
        <w:rPr>
          <w:b/>
          <w:bCs/>
        </w:rPr>
        <w:t>AGENCY</w:t>
      </w:r>
      <w:r>
        <w:rPr>
          <w:b/>
          <w:bCs/>
        </w:rPr>
        <w:t>:</w:t>
      </w:r>
    </w:p>
    <w:p w14:paraId="28A0544E" w14:textId="77777777" w:rsidR="00583531" w:rsidRPr="00FD36CD" w:rsidRDefault="00583531" w:rsidP="00583531">
      <w:pPr>
        <w:rPr>
          <w:b/>
        </w:rPr>
      </w:pPr>
      <w:r w:rsidRPr="00FD36CD">
        <w:rPr>
          <w:b/>
          <w:bCs/>
        </w:rPr>
        <w:t>(Delaware County Department of Job and Family Services)</w:t>
      </w:r>
    </w:p>
    <w:p w14:paraId="29CEFA9F" w14:textId="77777777" w:rsidR="00583531" w:rsidRDefault="00583531" w:rsidP="00583531"/>
    <w:p w14:paraId="047167C7" w14:textId="77777777" w:rsidR="00583531" w:rsidRDefault="00583531" w:rsidP="00583531">
      <w:pPr>
        <w:tabs>
          <w:tab w:val="left" w:pos="-1440"/>
        </w:tabs>
        <w:ind w:left="5760" w:hanging="5760"/>
      </w:pPr>
      <w:r>
        <w:t>__________________________________________</w:t>
      </w:r>
      <w:r>
        <w:tab/>
      </w:r>
      <w:r>
        <w:tab/>
      </w:r>
      <w:r>
        <w:tab/>
        <w:t>_______________</w:t>
      </w:r>
    </w:p>
    <w:p w14:paraId="0DA6F1BF" w14:textId="77777777" w:rsidR="00583531" w:rsidRDefault="0045454C" w:rsidP="00583531">
      <w:pPr>
        <w:tabs>
          <w:tab w:val="left" w:pos="-1440"/>
        </w:tabs>
        <w:ind w:left="5760" w:hanging="5760"/>
      </w:pPr>
      <w:r w:rsidRPr="009D565F">
        <w:t>Robert A. Anderson, Director</w:t>
      </w:r>
      <w:r w:rsidR="00583531">
        <w:tab/>
      </w:r>
      <w:r w:rsidR="00583531">
        <w:tab/>
      </w:r>
      <w:r w:rsidR="00583531">
        <w:tab/>
        <w:t>DATE</w:t>
      </w:r>
    </w:p>
    <w:p w14:paraId="5894E58E" w14:textId="77777777" w:rsidR="00583531" w:rsidRPr="009D565F" w:rsidRDefault="00583531" w:rsidP="00583531">
      <w:pPr>
        <w:rPr>
          <w:b/>
          <w:bCs/>
        </w:rPr>
      </w:pPr>
      <w:r w:rsidRPr="009D565F">
        <w:rPr>
          <w:b/>
          <w:bCs/>
        </w:rPr>
        <w:lastRenderedPageBreak/>
        <w:t>BOARD:</w:t>
      </w:r>
    </w:p>
    <w:p w14:paraId="63376920" w14:textId="77777777" w:rsidR="00583531" w:rsidRPr="009D565F" w:rsidRDefault="00583531" w:rsidP="00583531">
      <w:r w:rsidRPr="009D565F">
        <w:rPr>
          <w:b/>
          <w:bCs/>
        </w:rPr>
        <w:t>(Delaware County, Ohio Board of County Commissioners)</w:t>
      </w:r>
    </w:p>
    <w:p w14:paraId="5FC8EA15" w14:textId="77777777" w:rsidR="00583531" w:rsidRPr="009D565F" w:rsidRDefault="00583531" w:rsidP="00583531"/>
    <w:p w14:paraId="39C91254" w14:textId="77777777" w:rsidR="00583531" w:rsidRPr="009D565F" w:rsidRDefault="00583531" w:rsidP="00583531">
      <w:pPr>
        <w:tabs>
          <w:tab w:val="left" w:pos="-1440"/>
        </w:tabs>
        <w:ind w:left="8640" w:hanging="8640"/>
      </w:pPr>
      <w:r w:rsidRPr="009D565F">
        <w:t>_________________________________________                                                     ________________</w:t>
      </w:r>
      <w:r w:rsidRPr="009D565F">
        <w:tab/>
      </w:r>
    </w:p>
    <w:p w14:paraId="71D0ED2A" w14:textId="77777777" w:rsidR="00583531" w:rsidRPr="009D565F" w:rsidRDefault="0045454C" w:rsidP="00583531">
      <w:pPr>
        <w:tabs>
          <w:tab w:val="left" w:pos="-1440"/>
        </w:tabs>
        <w:ind w:left="5760" w:hanging="5760"/>
      </w:pPr>
      <w:r w:rsidRPr="009D565F">
        <w:t>Barb Lewis</w:t>
      </w:r>
      <w:r w:rsidR="00583531" w:rsidRPr="009D565F">
        <w:t>, Commissioner, Board President</w:t>
      </w:r>
      <w:r w:rsidR="00583531" w:rsidRPr="009D565F">
        <w:tab/>
        <w:t xml:space="preserve">           </w:t>
      </w:r>
      <w:r w:rsidR="00583531" w:rsidRPr="009D565F">
        <w:tab/>
      </w:r>
      <w:r w:rsidR="00583531" w:rsidRPr="009D565F">
        <w:tab/>
        <w:t>DATE</w:t>
      </w:r>
    </w:p>
    <w:p w14:paraId="77275D7D" w14:textId="77777777" w:rsidR="00583531" w:rsidRPr="009D565F" w:rsidRDefault="00583531" w:rsidP="00583531"/>
    <w:p w14:paraId="3C3A80B7" w14:textId="77777777" w:rsidR="00583531" w:rsidRPr="009D565F" w:rsidRDefault="00583531" w:rsidP="00583531">
      <w:pPr>
        <w:tabs>
          <w:tab w:val="left" w:pos="-1440"/>
        </w:tabs>
        <w:ind w:left="5760" w:hanging="5760"/>
      </w:pPr>
      <w:r w:rsidRPr="009D565F">
        <w:t>_________________________________________</w:t>
      </w:r>
      <w:r w:rsidRPr="009D565F">
        <w:tab/>
      </w:r>
      <w:r w:rsidRPr="009D565F">
        <w:tab/>
      </w:r>
      <w:r w:rsidRPr="009D565F">
        <w:tab/>
        <w:t>_______________</w:t>
      </w:r>
    </w:p>
    <w:p w14:paraId="2B68D382" w14:textId="77777777" w:rsidR="00583531" w:rsidRPr="009D565F" w:rsidRDefault="00583531" w:rsidP="00583531">
      <w:pPr>
        <w:tabs>
          <w:tab w:val="left" w:pos="-1440"/>
        </w:tabs>
        <w:ind w:left="5760" w:hanging="5760"/>
      </w:pPr>
      <w:r w:rsidRPr="009D565F">
        <w:t xml:space="preserve"> </w:t>
      </w:r>
      <w:r w:rsidR="0045454C" w:rsidRPr="009D565F">
        <w:t>Jeff Benton</w:t>
      </w:r>
      <w:r w:rsidRPr="009D565F">
        <w:t>, Commissioner, Board Vice-President</w:t>
      </w:r>
      <w:r w:rsidRPr="009D565F">
        <w:tab/>
      </w:r>
      <w:r w:rsidRPr="009D565F">
        <w:tab/>
      </w:r>
      <w:r w:rsidRPr="009D565F">
        <w:tab/>
        <w:t>DATE</w:t>
      </w:r>
    </w:p>
    <w:p w14:paraId="6F86F2B2" w14:textId="77777777" w:rsidR="0045454C" w:rsidRPr="009D565F" w:rsidRDefault="0045454C" w:rsidP="00583531">
      <w:pPr>
        <w:tabs>
          <w:tab w:val="left" w:pos="-1440"/>
        </w:tabs>
        <w:ind w:left="5760" w:hanging="5760"/>
      </w:pPr>
    </w:p>
    <w:p w14:paraId="27199A04" w14:textId="77777777" w:rsidR="00583531" w:rsidRPr="009D565F" w:rsidRDefault="00583531" w:rsidP="00583531">
      <w:pPr>
        <w:tabs>
          <w:tab w:val="left" w:pos="-1440"/>
        </w:tabs>
        <w:ind w:left="5760" w:hanging="5760"/>
      </w:pPr>
      <w:r w:rsidRPr="009D565F">
        <w:t>_________________________________________</w:t>
      </w:r>
      <w:r w:rsidRPr="009D565F">
        <w:tab/>
      </w:r>
      <w:r w:rsidRPr="009D565F">
        <w:tab/>
      </w:r>
      <w:r w:rsidRPr="009D565F">
        <w:tab/>
        <w:t>_______________</w:t>
      </w:r>
    </w:p>
    <w:p w14:paraId="1C364EF7" w14:textId="77777777" w:rsidR="00583531" w:rsidRDefault="0045454C" w:rsidP="00583531">
      <w:pPr>
        <w:tabs>
          <w:tab w:val="left" w:pos="-1440"/>
        </w:tabs>
        <w:ind w:left="5760" w:hanging="5760"/>
      </w:pPr>
      <w:r w:rsidRPr="009D565F">
        <w:t>Gary Merrell</w:t>
      </w:r>
      <w:r w:rsidR="00583531" w:rsidRPr="009D565F">
        <w:t>, Commissioner</w:t>
      </w:r>
      <w:r w:rsidR="00583531" w:rsidRPr="009D565F">
        <w:tab/>
      </w:r>
      <w:r w:rsidR="00583531" w:rsidRPr="009D565F">
        <w:tab/>
      </w:r>
      <w:r w:rsidR="00583531" w:rsidRPr="009D565F">
        <w:tab/>
        <w:t>DATE</w:t>
      </w:r>
    </w:p>
    <w:p w14:paraId="6A802674" w14:textId="77777777" w:rsidR="00C7316F" w:rsidRDefault="00C7316F" w:rsidP="00583531">
      <w:pPr>
        <w:pStyle w:val="NoSpacing"/>
        <w:rPr>
          <w:rFonts w:ascii="Times New Roman" w:hAnsi="Times New Roman" w:cs="Times New Roman"/>
          <w:sz w:val="24"/>
          <w:szCs w:val="24"/>
        </w:rPr>
      </w:pPr>
    </w:p>
    <w:p w14:paraId="51503058" w14:textId="77777777" w:rsidR="009B4A7F" w:rsidRPr="00907AB6" w:rsidRDefault="009B4A7F" w:rsidP="00583531">
      <w:pPr>
        <w:pStyle w:val="NoSpacing"/>
        <w:rPr>
          <w:rFonts w:ascii="Times New Roman" w:hAnsi="Times New Roman" w:cs="Times New Roman"/>
          <w:sz w:val="24"/>
          <w:szCs w:val="24"/>
        </w:rPr>
      </w:pPr>
    </w:p>
    <w:p w14:paraId="0C5B71A5" w14:textId="77777777" w:rsidR="00583531" w:rsidRPr="0095293C" w:rsidRDefault="00583531" w:rsidP="00583531">
      <w:pPr>
        <w:rPr>
          <w:b/>
        </w:rPr>
      </w:pPr>
      <w:r w:rsidRPr="0095293C">
        <w:rPr>
          <w:b/>
        </w:rPr>
        <w:t>APPROVED AS TO FORM</w:t>
      </w:r>
    </w:p>
    <w:p w14:paraId="2B2379F8" w14:textId="77777777" w:rsidR="00583531" w:rsidRDefault="00583531" w:rsidP="00583531"/>
    <w:p w14:paraId="0B0AED53" w14:textId="77777777" w:rsidR="00583531" w:rsidRDefault="00583531" w:rsidP="00583531">
      <w:r>
        <w:t>________________________________________</w:t>
      </w:r>
      <w:r>
        <w:tab/>
      </w:r>
      <w:r>
        <w:tab/>
      </w:r>
      <w:r>
        <w:tab/>
      </w:r>
      <w:r>
        <w:tab/>
        <w:t>_______________</w:t>
      </w:r>
    </w:p>
    <w:p w14:paraId="3D3F2E8B" w14:textId="77777777" w:rsidR="00583531" w:rsidRDefault="0009580A" w:rsidP="00583531">
      <w:pPr>
        <w:pStyle w:val="NoSpacing"/>
      </w:pPr>
      <w:r>
        <w:t>Christopher D. Betts</w:t>
      </w:r>
      <w:r w:rsidR="00541AB4">
        <w:tab/>
      </w:r>
      <w:r w:rsidR="00541AB4">
        <w:tab/>
      </w:r>
      <w:r w:rsidR="00541AB4">
        <w:tab/>
      </w:r>
      <w:r w:rsidR="00541AB4">
        <w:tab/>
      </w:r>
      <w:r w:rsidR="00541AB4">
        <w:tab/>
      </w:r>
      <w:r w:rsidR="00541AB4">
        <w:tab/>
      </w:r>
      <w:r w:rsidR="00541AB4">
        <w:tab/>
      </w:r>
      <w:r w:rsidR="00541AB4">
        <w:tab/>
        <w:t xml:space="preserve">DATE   </w:t>
      </w:r>
    </w:p>
    <w:p w14:paraId="3BE95679" w14:textId="77777777" w:rsidR="00541AB4" w:rsidRDefault="0009580A" w:rsidP="00583531">
      <w:pPr>
        <w:pStyle w:val="NoSpacing"/>
      </w:pPr>
      <w:r>
        <w:t xml:space="preserve">Acting </w:t>
      </w:r>
      <w:r w:rsidR="00541AB4">
        <w:t>Delaware County Prosecutor</w:t>
      </w:r>
    </w:p>
    <w:tbl>
      <w:tblPr>
        <w:tblW w:w="0" w:type="auto"/>
        <w:tblLook w:val="04A0" w:firstRow="1" w:lastRow="0" w:firstColumn="1" w:lastColumn="0" w:noHBand="0" w:noVBand="1"/>
      </w:tblPr>
      <w:tblGrid>
        <w:gridCol w:w="2520"/>
      </w:tblGrid>
      <w:tr w:rsidR="00583531" w:rsidRPr="00A418E1" w14:paraId="086F4CA1" w14:textId="77777777" w:rsidTr="003229F8">
        <w:trPr>
          <w:trHeight w:val="530"/>
        </w:trPr>
        <w:tc>
          <w:tcPr>
            <w:tcW w:w="2520" w:type="dxa"/>
            <w:shd w:val="clear" w:color="auto" w:fill="auto"/>
          </w:tcPr>
          <w:p w14:paraId="01A740D8" w14:textId="77777777" w:rsidR="00583531" w:rsidRPr="00A418E1" w:rsidRDefault="00583531" w:rsidP="00583531"/>
        </w:tc>
      </w:tr>
    </w:tbl>
    <w:p w14:paraId="30DB6BC5" w14:textId="77777777" w:rsidR="009B4A7F" w:rsidRDefault="009B4A7F" w:rsidP="0070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6CC23B25" w14:textId="77777777" w:rsidR="00702DD4" w:rsidRPr="00702DD4" w:rsidRDefault="00702DD4" w:rsidP="0070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02DD4">
        <w:rPr>
          <w:b/>
          <w:sz w:val="24"/>
          <w:szCs w:val="24"/>
        </w:rPr>
        <w:t>AUDITOR’S CERTIFICATION (RC 5705.41(D)):</w:t>
      </w:r>
    </w:p>
    <w:p w14:paraId="7263E313" w14:textId="77777777" w:rsidR="00702DD4" w:rsidRPr="00702DD4" w:rsidRDefault="00702DD4" w:rsidP="0070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02DD4">
        <w:rPr>
          <w:sz w:val="24"/>
          <w:szCs w:val="24"/>
        </w:rPr>
        <w:t xml:space="preserve">The Delaware County Auditor hereby certifies that the funds required to meet the obligation set forth in this First Amendment have been lawfully appropriated for such purpose and are in the county treasury or in the process of collection, free from any other encumbrances.  The Delaware County Auditor also certifies that it has confirmed with the State of Ohio Auditor that </w:t>
      </w:r>
      <w:r w:rsidR="00583531">
        <w:rPr>
          <w:sz w:val="24"/>
          <w:szCs w:val="24"/>
        </w:rPr>
        <w:t>Provider, ____________________________</w:t>
      </w:r>
      <w:r w:rsidRPr="00702DD4">
        <w:rPr>
          <w:sz w:val="24"/>
          <w:szCs w:val="24"/>
        </w:rPr>
        <w:t xml:space="preserve"> has no outstanding findings for recovery issued against it by the State of Ohio. </w:t>
      </w:r>
    </w:p>
    <w:p w14:paraId="7D0B5665" w14:textId="77777777" w:rsidR="00702DD4" w:rsidRPr="00702DD4" w:rsidRDefault="00702DD4" w:rsidP="0070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6FE62B1" w14:textId="77777777" w:rsidR="00702DD4" w:rsidRPr="00702DD4" w:rsidRDefault="00702DD4" w:rsidP="00702DD4">
      <w:pPr>
        <w:rPr>
          <w:sz w:val="24"/>
          <w:szCs w:val="24"/>
        </w:rPr>
      </w:pPr>
      <w:r w:rsidRPr="00702DD4">
        <w:rPr>
          <w:sz w:val="24"/>
          <w:szCs w:val="24"/>
        </w:rPr>
        <w:t>______________________________</w:t>
      </w:r>
    </w:p>
    <w:p w14:paraId="581CFFD5" w14:textId="77777777" w:rsidR="00702DD4" w:rsidRPr="00702DD4" w:rsidRDefault="00702DD4" w:rsidP="00702DD4">
      <w:pPr>
        <w:rPr>
          <w:sz w:val="24"/>
          <w:szCs w:val="24"/>
        </w:rPr>
      </w:pPr>
      <w:r w:rsidRPr="00702DD4">
        <w:rPr>
          <w:sz w:val="24"/>
          <w:szCs w:val="24"/>
        </w:rPr>
        <w:t xml:space="preserve">George </w:t>
      </w:r>
      <w:proofErr w:type="spellStart"/>
      <w:r w:rsidRPr="00702DD4">
        <w:rPr>
          <w:sz w:val="24"/>
          <w:szCs w:val="24"/>
        </w:rPr>
        <w:t>Kaitsa</w:t>
      </w:r>
      <w:proofErr w:type="spellEnd"/>
    </w:p>
    <w:p w14:paraId="6B8F7EEB" w14:textId="77777777" w:rsidR="00702DD4" w:rsidRPr="00702DD4" w:rsidRDefault="00702DD4" w:rsidP="00702DD4">
      <w:pPr>
        <w:rPr>
          <w:sz w:val="24"/>
          <w:szCs w:val="24"/>
        </w:rPr>
      </w:pPr>
      <w:r w:rsidRPr="00702DD4">
        <w:rPr>
          <w:sz w:val="24"/>
          <w:szCs w:val="24"/>
        </w:rPr>
        <w:t>Delaware County Auditor</w:t>
      </w:r>
    </w:p>
    <w:p w14:paraId="7B04F6D4" w14:textId="77777777" w:rsidR="00702DD4" w:rsidRPr="00702DD4" w:rsidRDefault="00702DD4" w:rsidP="00702DD4">
      <w:pPr>
        <w:rPr>
          <w:sz w:val="24"/>
          <w:szCs w:val="24"/>
        </w:rPr>
      </w:pPr>
    </w:p>
    <w:p w14:paraId="087E0DCB" w14:textId="77777777" w:rsidR="00702DD4" w:rsidRPr="003600EB" w:rsidRDefault="00702DD4" w:rsidP="00583531">
      <w:pPr>
        <w:rPr>
          <w:rFonts w:ascii="Times New Roman" w:hAnsi="Times New Roman" w:cs="Times New Roman"/>
          <w:sz w:val="24"/>
          <w:szCs w:val="24"/>
        </w:rPr>
      </w:pPr>
      <w:r w:rsidRPr="00702DD4">
        <w:rPr>
          <w:sz w:val="24"/>
          <w:szCs w:val="24"/>
        </w:rPr>
        <w:t>Requisition #: __________________</w:t>
      </w:r>
    </w:p>
    <w:sectPr w:rsidR="00702DD4" w:rsidRPr="003600EB" w:rsidSect="00C7056D">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A6D3" w14:textId="77777777" w:rsidR="005509D4" w:rsidRDefault="005509D4" w:rsidP="00305268">
      <w:pPr>
        <w:spacing w:after="0" w:line="240" w:lineRule="auto"/>
      </w:pPr>
      <w:r>
        <w:separator/>
      </w:r>
    </w:p>
  </w:endnote>
  <w:endnote w:type="continuationSeparator" w:id="0">
    <w:p w14:paraId="212889B5" w14:textId="77777777" w:rsidR="005509D4" w:rsidRDefault="005509D4" w:rsidP="0030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604132"/>
      <w:docPartObj>
        <w:docPartGallery w:val="Page Numbers (Bottom of Page)"/>
        <w:docPartUnique/>
      </w:docPartObj>
    </w:sdtPr>
    <w:sdtEndPr>
      <w:rPr>
        <w:noProof/>
      </w:rPr>
    </w:sdtEndPr>
    <w:sdtContent>
      <w:p w14:paraId="12D17354" w14:textId="77777777" w:rsidR="005509D4" w:rsidRDefault="005509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20F7F" w14:textId="77777777" w:rsidR="005509D4" w:rsidRDefault="0055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FBCF" w14:textId="77777777" w:rsidR="005509D4" w:rsidRDefault="005509D4" w:rsidP="00305268">
      <w:pPr>
        <w:spacing w:after="0" w:line="240" w:lineRule="auto"/>
      </w:pPr>
      <w:r>
        <w:separator/>
      </w:r>
    </w:p>
  </w:footnote>
  <w:footnote w:type="continuationSeparator" w:id="0">
    <w:p w14:paraId="075E1882" w14:textId="77777777" w:rsidR="005509D4" w:rsidRDefault="005509D4" w:rsidP="00305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multilevel"/>
    <w:tmpl w:val="00000000"/>
    <w:name w:val="AutoList55"/>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22E5017"/>
    <w:multiLevelType w:val="hybridMultilevel"/>
    <w:tmpl w:val="6FA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175B6"/>
    <w:multiLevelType w:val="hybridMultilevel"/>
    <w:tmpl w:val="AF7CA454"/>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2E02E5"/>
    <w:multiLevelType w:val="hybridMultilevel"/>
    <w:tmpl w:val="B1F6C23A"/>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A60C9D"/>
    <w:multiLevelType w:val="hybridMultilevel"/>
    <w:tmpl w:val="3EF49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7D1DA5"/>
    <w:multiLevelType w:val="hybridMultilevel"/>
    <w:tmpl w:val="F3E6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23501"/>
    <w:multiLevelType w:val="hybridMultilevel"/>
    <w:tmpl w:val="AD926726"/>
    <w:lvl w:ilvl="0" w:tplc="DC32238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47E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F363DAC"/>
    <w:multiLevelType w:val="hybridMultilevel"/>
    <w:tmpl w:val="9D6CD6B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6465B6"/>
    <w:multiLevelType w:val="hybridMultilevel"/>
    <w:tmpl w:val="F2067566"/>
    <w:lvl w:ilvl="0" w:tplc="0409000F">
      <w:start w:val="1"/>
      <w:numFmt w:val="decimal"/>
      <w:lvlText w:val="%1."/>
      <w:lvlJc w:val="left"/>
      <w:pPr>
        <w:tabs>
          <w:tab w:val="num" w:pos="720"/>
        </w:tabs>
        <w:ind w:left="720" w:hanging="360"/>
      </w:pPr>
    </w:lvl>
    <w:lvl w:ilvl="1" w:tplc="80629AD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0A20DA"/>
    <w:multiLevelType w:val="hybridMultilevel"/>
    <w:tmpl w:val="73DE8A28"/>
    <w:lvl w:ilvl="0" w:tplc="90103298">
      <w:start w:val="1"/>
      <w:numFmt w:val="decimal"/>
      <w:lvlText w:val="%1."/>
      <w:lvlJc w:val="left"/>
      <w:pPr>
        <w:tabs>
          <w:tab w:val="num" w:pos="720"/>
        </w:tabs>
        <w:ind w:left="720" w:hanging="360"/>
      </w:pPr>
      <w:rPr>
        <w:rFonts w:hint="default"/>
      </w:rPr>
    </w:lvl>
    <w:lvl w:ilvl="1" w:tplc="4C3E48F0">
      <w:numFmt w:val="none"/>
      <w:lvlText w:val=""/>
      <w:lvlJc w:val="left"/>
      <w:pPr>
        <w:tabs>
          <w:tab w:val="num" w:pos="360"/>
        </w:tabs>
      </w:pPr>
    </w:lvl>
    <w:lvl w:ilvl="2" w:tplc="8068B900">
      <w:numFmt w:val="none"/>
      <w:lvlText w:val=""/>
      <w:lvlJc w:val="left"/>
      <w:pPr>
        <w:tabs>
          <w:tab w:val="num" w:pos="360"/>
        </w:tabs>
      </w:pPr>
    </w:lvl>
    <w:lvl w:ilvl="3" w:tplc="C28E47C6">
      <w:numFmt w:val="none"/>
      <w:lvlText w:val=""/>
      <w:lvlJc w:val="left"/>
      <w:pPr>
        <w:tabs>
          <w:tab w:val="num" w:pos="360"/>
        </w:tabs>
      </w:pPr>
    </w:lvl>
    <w:lvl w:ilvl="4" w:tplc="D4E4E484">
      <w:numFmt w:val="none"/>
      <w:lvlText w:val=""/>
      <w:lvlJc w:val="left"/>
      <w:pPr>
        <w:tabs>
          <w:tab w:val="num" w:pos="360"/>
        </w:tabs>
      </w:pPr>
    </w:lvl>
    <w:lvl w:ilvl="5" w:tplc="1C0EA8BA">
      <w:numFmt w:val="none"/>
      <w:lvlText w:val=""/>
      <w:lvlJc w:val="left"/>
      <w:pPr>
        <w:tabs>
          <w:tab w:val="num" w:pos="360"/>
        </w:tabs>
      </w:pPr>
    </w:lvl>
    <w:lvl w:ilvl="6" w:tplc="67661A4E">
      <w:numFmt w:val="none"/>
      <w:lvlText w:val=""/>
      <w:lvlJc w:val="left"/>
      <w:pPr>
        <w:tabs>
          <w:tab w:val="num" w:pos="360"/>
        </w:tabs>
      </w:pPr>
    </w:lvl>
    <w:lvl w:ilvl="7" w:tplc="79F4F916">
      <w:numFmt w:val="none"/>
      <w:lvlText w:val=""/>
      <w:lvlJc w:val="left"/>
      <w:pPr>
        <w:tabs>
          <w:tab w:val="num" w:pos="360"/>
        </w:tabs>
      </w:pPr>
    </w:lvl>
    <w:lvl w:ilvl="8" w:tplc="70E81284">
      <w:numFmt w:val="none"/>
      <w:lvlText w:val=""/>
      <w:lvlJc w:val="left"/>
      <w:pPr>
        <w:tabs>
          <w:tab w:val="num" w:pos="360"/>
        </w:tabs>
      </w:pPr>
    </w:lvl>
  </w:abstractNum>
  <w:abstractNum w:abstractNumId="12" w15:restartNumberingAfterBreak="0">
    <w:nsid w:val="19E17C08"/>
    <w:multiLevelType w:val="hybridMultilevel"/>
    <w:tmpl w:val="028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9054A"/>
    <w:multiLevelType w:val="hybridMultilevel"/>
    <w:tmpl w:val="1604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23E8C"/>
    <w:multiLevelType w:val="hybridMultilevel"/>
    <w:tmpl w:val="562C65F6"/>
    <w:lvl w:ilvl="0" w:tplc="5F8278EC">
      <w:start w:val="2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4022FB"/>
    <w:multiLevelType w:val="hybridMultilevel"/>
    <w:tmpl w:val="0D2E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B6EF0"/>
    <w:multiLevelType w:val="hybridMultilevel"/>
    <w:tmpl w:val="2AF0951A"/>
    <w:lvl w:ilvl="0" w:tplc="3B187EC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4204E7"/>
    <w:multiLevelType w:val="hybridMultilevel"/>
    <w:tmpl w:val="B17EC846"/>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3D3621"/>
    <w:multiLevelType w:val="hybridMultilevel"/>
    <w:tmpl w:val="C27E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137CD"/>
    <w:multiLevelType w:val="hybridMultilevel"/>
    <w:tmpl w:val="F6748358"/>
    <w:lvl w:ilvl="0" w:tplc="B75859AE">
      <w:start w:val="23"/>
      <w:numFmt w:val="decimal"/>
      <w:lvlText w:val="%1."/>
      <w:lvlJc w:val="left"/>
      <w:pPr>
        <w:tabs>
          <w:tab w:val="num" w:pos="1080"/>
        </w:tabs>
        <w:ind w:left="1080" w:hanging="720"/>
      </w:pPr>
      <w:rPr>
        <w:rFonts w:hint="default"/>
        <w:b w:val="0"/>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80338C"/>
    <w:multiLevelType w:val="hybridMultilevel"/>
    <w:tmpl w:val="95600C30"/>
    <w:lvl w:ilvl="0" w:tplc="19DC823C">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0E0EAA"/>
    <w:multiLevelType w:val="hybridMultilevel"/>
    <w:tmpl w:val="988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F00AB"/>
    <w:multiLevelType w:val="hybridMultilevel"/>
    <w:tmpl w:val="94E6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97387"/>
    <w:multiLevelType w:val="hybridMultilevel"/>
    <w:tmpl w:val="9A5EAF82"/>
    <w:lvl w:ilvl="0" w:tplc="9106F9D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875F5D"/>
    <w:multiLevelType w:val="hybridMultilevel"/>
    <w:tmpl w:val="83AA84F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09A31C5"/>
    <w:multiLevelType w:val="hybridMultilevel"/>
    <w:tmpl w:val="7FFEC80E"/>
    <w:lvl w:ilvl="0" w:tplc="B8F06454">
      <w:start w:val="2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AF5C87"/>
    <w:multiLevelType w:val="hybridMultilevel"/>
    <w:tmpl w:val="E0747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B7E31"/>
    <w:multiLevelType w:val="hybridMultilevel"/>
    <w:tmpl w:val="9BBE38A0"/>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D85A53"/>
    <w:multiLevelType w:val="hybridMultilevel"/>
    <w:tmpl w:val="73DE8A28"/>
    <w:lvl w:ilvl="0" w:tplc="90103298">
      <w:start w:val="1"/>
      <w:numFmt w:val="decimal"/>
      <w:lvlText w:val="%1."/>
      <w:lvlJc w:val="left"/>
      <w:pPr>
        <w:tabs>
          <w:tab w:val="num" w:pos="720"/>
        </w:tabs>
        <w:ind w:left="720" w:hanging="360"/>
      </w:pPr>
      <w:rPr>
        <w:rFonts w:hint="default"/>
      </w:rPr>
    </w:lvl>
    <w:lvl w:ilvl="1" w:tplc="4C3E48F0">
      <w:numFmt w:val="none"/>
      <w:lvlText w:val=""/>
      <w:lvlJc w:val="left"/>
      <w:pPr>
        <w:tabs>
          <w:tab w:val="num" w:pos="360"/>
        </w:tabs>
      </w:pPr>
    </w:lvl>
    <w:lvl w:ilvl="2" w:tplc="8068B900">
      <w:numFmt w:val="none"/>
      <w:lvlText w:val=""/>
      <w:lvlJc w:val="left"/>
      <w:pPr>
        <w:tabs>
          <w:tab w:val="num" w:pos="360"/>
        </w:tabs>
      </w:pPr>
    </w:lvl>
    <w:lvl w:ilvl="3" w:tplc="C28E47C6">
      <w:numFmt w:val="none"/>
      <w:lvlText w:val=""/>
      <w:lvlJc w:val="left"/>
      <w:pPr>
        <w:tabs>
          <w:tab w:val="num" w:pos="360"/>
        </w:tabs>
      </w:pPr>
    </w:lvl>
    <w:lvl w:ilvl="4" w:tplc="D4E4E484">
      <w:numFmt w:val="none"/>
      <w:lvlText w:val=""/>
      <w:lvlJc w:val="left"/>
      <w:pPr>
        <w:tabs>
          <w:tab w:val="num" w:pos="360"/>
        </w:tabs>
      </w:pPr>
    </w:lvl>
    <w:lvl w:ilvl="5" w:tplc="1C0EA8BA">
      <w:numFmt w:val="none"/>
      <w:lvlText w:val=""/>
      <w:lvlJc w:val="left"/>
      <w:pPr>
        <w:tabs>
          <w:tab w:val="num" w:pos="360"/>
        </w:tabs>
      </w:pPr>
    </w:lvl>
    <w:lvl w:ilvl="6" w:tplc="67661A4E">
      <w:numFmt w:val="none"/>
      <w:lvlText w:val=""/>
      <w:lvlJc w:val="left"/>
      <w:pPr>
        <w:tabs>
          <w:tab w:val="num" w:pos="360"/>
        </w:tabs>
      </w:pPr>
    </w:lvl>
    <w:lvl w:ilvl="7" w:tplc="79F4F916">
      <w:numFmt w:val="none"/>
      <w:lvlText w:val=""/>
      <w:lvlJc w:val="left"/>
      <w:pPr>
        <w:tabs>
          <w:tab w:val="num" w:pos="360"/>
        </w:tabs>
      </w:pPr>
    </w:lvl>
    <w:lvl w:ilvl="8" w:tplc="70E81284">
      <w:numFmt w:val="none"/>
      <w:lvlText w:val=""/>
      <w:lvlJc w:val="left"/>
      <w:pPr>
        <w:tabs>
          <w:tab w:val="num" w:pos="360"/>
        </w:tabs>
      </w:pPr>
    </w:lvl>
  </w:abstractNum>
  <w:abstractNum w:abstractNumId="29" w15:restartNumberingAfterBreak="0">
    <w:nsid w:val="3636752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72D7127"/>
    <w:multiLevelType w:val="hybridMultilevel"/>
    <w:tmpl w:val="BCBCFC46"/>
    <w:lvl w:ilvl="0" w:tplc="3B189B7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6E23E3"/>
    <w:multiLevelType w:val="hybridMultilevel"/>
    <w:tmpl w:val="082850D2"/>
    <w:lvl w:ilvl="0" w:tplc="0E286E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586B27"/>
    <w:multiLevelType w:val="hybridMultilevel"/>
    <w:tmpl w:val="F306F058"/>
    <w:lvl w:ilvl="0" w:tplc="8E980742">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3" w15:restartNumberingAfterBreak="0">
    <w:nsid w:val="472B6D50"/>
    <w:multiLevelType w:val="hybridMultilevel"/>
    <w:tmpl w:val="0B4CD920"/>
    <w:lvl w:ilvl="0" w:tplc="DFBCB04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F35D57"/>
    <w:multiLevelType w:val="hybridMultilevel"/>
    <w:tmpl w:val="15B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B72B8"/>
    <w:multiLevelType w:val="hybridMultilevel"/>
    <w:tmpl w:val="002CFE7C"/>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033D9D"/>
    <w:multiLevelType w:val="hybridMultilevel"/>
    <w:tmpl w:val="AD46E498"/>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A67199"/>
    <w:multiLevelType w:val="hybridMultilevel"/>
    <w:tmpl w:val="7C88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F70E2D"/>
    <w:multiLevelType w:val="hybridMultilevel"/>
    <w:tmpl w:val="55D64BBE"/>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110D51"/>
    <w:multiLevelType w:val="hybridMultilevel"/>
    <w:tmpl w:val="9EB8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67718D"/>
    <w:multiLevelType w:val="hybridMultilevel"/>
    <w:tmpl w:val="F454E5AA"/>
    <w:lvl w:ilvl="0" w:tplc="FE7ED3E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5D793F"/>
    <w:multiLevelType w:val="hybridMultilevel"/>
    <w:tmpl w:val="159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FF600D"/>
    <w:multiLevelType w:val="hybridMultilevel"/>
    <w:tmpl w:val="7B96CA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D7458A"/>
    <w:multiLevelType w:val="hybridMultilevel"/>
    <w:tmpl w:val="19B80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2C60079"/>
    <w:multiLevelType w:val="hybridMultilevel"/>
    <w:tmpl w:val="318AD20E"/>
    <w:lvl w:ilvl="0" w:tplc="0409000F">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E063E6"/>
    <w:multiLevelType w:val="hybridMultilevel"/>
    <w:tmpl w:val="72B4D312"/>
    <w:lvl w:ilvl="0" w:tplc="D2C8FBB2">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4C10F9E"/>
    <w:multiLevelType w:val="hybridMultilevel"/>
    <w:tmpl w:val="4CCC9390"/>
    <w:lvl w:ilvl="0" w:tplc="F3EE91FE">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ADA75ED"/>
    <w:multiLevelType w:val="hybridMultilevel"/>
    <w:tmpl w:val="8C0AF1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C1523E1"/>
    <w:multiLevelType w:val="hybridMultilevel"/>
    <w:tmpl w:val="6A047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F55575B"/>
    <w:multiLevelType w:val="hybridMultilevel"/>
    <w:tmpl w:val="F93E6CAA"/>
    <w:lvl w:ilvl="0" w:tplc="9168E47A">
      <w:start w:val="1"/>
      <w:numFmt w:val="upperLetter"/>
      <w:lvlText w:val="%1."/>
      <w:lvlJc w:val="left"/>
      <w:pPr>
        <w:tabs>
          <w:tab w:val="num" w:pos="1080"/>
        </w:tabs>
        <w:ind w:left="1080" w:hanging="360"/>
      </w:pPr>
      <w:rPr>
        <w:rFonts w:hint="default"/>
      </w:rPr>
    </w:lvl>
    <w:lvl w:ilvl="1" w:tplc="40FEBCA2">
      <w:start w:val="1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015336A"/>
    <w:multiLevelType w:val="hybridMultilevel"/>
    <w:tmpl w:val="4CC46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337FC1"/>
    <w:multiLevelType w:val="hybridMultilevel"/>
    <w:tmpl w:val="E60AD3FA"/>
    <w:lvl w:ilvl="0" w:tplc="B18CD0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D1729"/>
    <w:multiLevelType w:val="hybridMultilevel"/>
    <w:tmpl w:val="786643A2"/>
    <w:lvl w:ilvl="0" w:tplc="E9841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2C71799"/>
    <w:multiLevelType w:val="hybridMultilevel"/>
    <w:tmpl w:val="B1B29470"/>
    <w:lvl w:ilvl="0" w:tplc="0409000F">
      <w:start w:val="2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043FEA"/>
    <w:multiLevelType w:val="hybridMultilevel"/>
    <w:tmpl w:val="5C8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42EE7"/>
    <w:multiLevelType w:val="hybridMultilevel"/>
    <w:tmpl w:val="452883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6" w15:restartNumberingAfterBreak="0">
    <w:nsid w:val="7C440D8B"/>
    <w:multiLevelType w:val="hybridMultilevel"/>
    <w:tmpl w:val="652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AE535F"/>
    <w:multiLevelType w:val="hybridMultilevel"/>
    <w:tmpl w:val="9B0CC642"/>
    <w:lvl w:ilvl="0" w:tplc="5AA85846">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8" w15:restartNumberingAfterBreak="0">
    <w:nsid w:val="7DE87112"/>
    <w:multiLevelType w:val="hybridMultilevel"/>
    <w:tmpl w:val="306C0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42"/>
  </w:num>
  <w:num w:numId="4">
    <w:abstractNumId w:val="44"/>
  </w:num>
  <w:num w:numId="5">
    <w:abstractNumId w:val="0"/>
    <w:lvlOverride w:ilvl="0">
      <w:startOverride w:val="1"/>
      <w:lvl w:ilvl="0">
        <w:start w:val="1"/>
        <w:numFmt w:val="decimal"/>
        <w:lvlText w:val="%1."/>
        <w:lvlJc w:val="left"/>
      </w:lvl>
    </w:lvlOverride>
  </w:num>
  <w:num w:numId="6">
    <w:abstractNumId w:val="49"/>
  </w:num>
  <w:num w:numId="7">
    <w:abstractNumId w:val="7"/>
  </w:num>
  <w:num w:numId="8">
    <w:abstractNumId w:val="33"/>
  </w:num>
  <w:num w:numId="9">
    <w:abstractNumId w:val="16"/>
  </w:num>
  <w:num w:numId="10">
    <w:abstractNumId w:val="10"/>
  </w:num>
  <w:num w:numId="11">
    <w:abstractNumId w:val="20"/>
  </w:num>
  <w:num w:numId="12">
    <w:abstractNumId w:val="19"/>
  </w:num>
  <w:num w:numId="13">
    <w:abstractNumId w:val="17"/>
  </w:num>
  <w:num w:numId="14">
    <w:abstractNumId w:val="40"/>
  </w:num>
  <w:num w:numId="15">
    <w:abstractNumId w:val="25"/>
  </w:num>
  <w:num w:numId="16">
    <w:abstractNumId w:val="35"/>
  </w:num>
  <w:num w:numId="17">
    <w:abstractNumId w:val="38"/>
  </w:num>
  <w:num w:numId="18">
    <w:abstractNumId w:val="14"/>
  </w:num>
  <w:num w:numId="19">
    <w:abstractNumId w:val="4"/>
  </w:num>
  <w:num w:numId="20">
    <w:abstractNumId w:val="53"/>
  </w:num>
  <w:num w:numId="21">
    <w:abstractNumId w:val="9"/>
  </w:num>
  <w:num w:numId="22">
    <w:abstractNumId w:val="27"/>
  </w:num>
  <w:num w:numId="23">
    <w:abstractNumId w:val="45"/>
  </w:num>
  <w:num w:numId="24">
    <w:abstractNumId w:val="3"/>
  </w:num>
  <w:num w:numId="25">
    <w:abstractNumId w:val="36"/>
  </w:num>
  <w:num w:numId="26">
    <w:abstractNumId w:val="1"/>
    <w:lvlOverride w:ilvl="0">
      <w:startOverride w:val="2"/>
      <w:lvl w:ilvl="0">
        <w:start w:val="2"/>
        <w:numFmt w:val="upperLetter"/>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27">
    <w:abstractNumId w:val="5"/>
  </w:num>
  <w:num w:numId="28">
    <w:abstractNumId w:val="31"/>
  </w:num>
  <w:num w:numId="29">
    <w:abstractNumId w:val="47"/>
  </w:num>
  <w:num w:numId="30">
    <w:abstractNumId w:val="24"/>
  </w:num>
  <w:num w:numId="31">
    <w:abstractNumId w:val="41"/>
  </w:num>
  <w:num w:numId="32">
    <w:abstractNumId w:val="43"/>
  </w:num>
  <w:num w:numId="33">
    <w:abstractNumId w:val="50"/>
  </w:num>
  <w:num w:numId="34">
    <w:abstractNumId w:val="29"/>
  </w:num>
  <w:num w:numId="35">
    <w:abstractNumId w:val="8"/>
  </w:num>
  <w:num w:numId="36">
    <w:abstractNumId w:val="30"/>
  </w:num>
  <w:num w:numId="37">
    <w:abstractNumId w:val="23"/>
  </w:num>
  <w:num w:numId="38">
    <w:abstractNumId w:val="57"/>
  </w:num>
  <w:num w:numId="39">
    <w:abstractNumId w:val="22"/>
  </w:num>
  <w:num w:numId="40">
    <w:abstractNumId w:val="21"/>
  </w:num>
  <w:num w:numId="41">
    <w:abstractNumId w:val="15"/>
  </w:num>
  <w:num w:numId="42">
    <w:abstractNumId w:val="52"/>
  </w:num>
  <w:num w:numId="43">
    <w:abstractNumId w:val="46"/>
  </w:num>
  <w:num w:numId="44">
    <w:abstractNumId w:val="12"/>
  </w:num>
  <w:num w:numId="45">
    <w:abstractNumId w:val="6"/>
  </w:num>
  <w:num w:numId="46">
    <w:abstractNumId w:val="56"/>
  </w:num>
  <w:num w:numId="47">
    <w:abstractNumId w:val="54"/>
  </w:num>
  <w:num w:numId="48">
    <w:abstractNumId w:val="37"/>
  </w:num>
  <w:num w:numId="49">
    <w:abstractNumId w:val="39"/>
  </w:num>
  <w:num w:numId="50">
    <w:abstractNumId w:val="55"/>
  </w:num>
  <w:num w:numId="51">
    <w:abstractNumId w:val="34"/>
  </w:num>
  <w:num w:numId="52">
    <w:abstractNumId w:val="11"/>
  </w:num>
  <w:num w:numId="53">
    <w:abstractNumId w:val="51"/>
  </w:num>
  <w:num w:numId="54">
    <w:abstractNumId w:val="32"/>
  </w:num>
  <w:num w:numId="55">
    <w:abstractNumId w:val="2"/>
  </w:num>
  <w:num w:numId="56">
    <w:abstractNumId w:val="26"/>
  </w:num>
  <w:num w:numId="57">
    <w:abstractNumId w:val="58"/>
  </w:num>
  <w:num w:numId="58">
    <w:abstractNumId w:val="28"/>
  </w:num>
  <w:num w:numId="59">
    <w:abstractNumId w:val="18"/>
  </w:num>
  <w:num w:numId="60">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6D"/>
    <w:rsid w:val="00000D91"/>
    <w:rsid w:val="00011D5F"/>
    <w:rsid w:val="00030753"/>
    <w:rsid w:val="0003537E"/>
    <w:rsid w:val="00040C3F"/>
    <w:rsid w:val="00041EBC"/>
    <w:rsid w:val="000634C6"/>
    <w:rsid w:val="000756FC"/>
    <w:rsid w:val="0009125A"/>
    <w:rsid w:val="000932F3"/>
    <w:rsid w:val="00093F85"/>
    <w:rsid w:val="0009580A"/>
    <w:rsid w:val="000A201E"/>
    <w:rsid w:val="000B1A8C"/>
    <w:rsid w:val="000B2ADE"/>
    <w:rsid w:val="000B5E79"/>
    <w:rsid w:val="000C0C60"/>
    <w:rsid w:val="000C32B2"/>
    <w:rsid w:val="000D2E8A"/>
    <w:rsid w:val="000E140E"/>
    <w:rsid w:val="0011510B"/>
    <w:rsid w:val="00122EF6"/>
    <w:rsid w:val="0012335E"/>
    <w:rsid w:val="00134F36"/>
    <w:rsid w:val="0014307E"/>
    <w:rsid w:val="00147680"/>
    <w:rsid w:val="00155DDE"/>
    <w:rsid w:val="0015631C"/>
    <w:rsid w:val="001660EA"/>
    <w:rsid w:val="0016660D"/>
    <w:rsid w:val="00172428"/>
    <w:rsid w:val="00183C2D"/>
    <w:rsid w:val="001914D5"/>
    <w:rsid w:val="00191906"/>
    <w:rsid w:val="00195BC4"/>
    <w:rsid w:val="001A002D"/>
    <w:rsid w:val="001C5398"/>
    <w:rsid w:val="001C6BCA"/>
    <w:rsid w:val="001D6306"/>
    <w:rsid w:val="001E4523"/>
    <w:rsid w:val="00201A79"/>
    <w:rsid w:val="002027FF"/>
    <w:rsid w:val="0020327C"/>
    <w:rsid w:val="00231EFD"/>
    <w:rsid w:val="00241FEB"/>
    <w:rsid w:val="00242380"/>
    <w:rsid w:val="00242CE3"/>
    <w:rsid w:val="00267B9F"/>
    <w:rsid w:val="002763A6"/>
    <w:rsid w:val="002948E3"/>
    <w:rsid w:val="002A2F00"/>
    <w:rsid w:val="002A4324"/>
    <w:rsid w:val="002A5BA9"/>
    <w:rsid w:val="002B154F"/>
    <w:rsid w:val="002C6555"/>
    <w:rsid w:val="002E3E38"/>
    <w:rsid w:val="00305268"/>
    <w:rsid w:val="00307FC2"/>
    <w:rsid w:val="00314EDE"/>
    <w:rsid w:val="003229F8"/>
    <w:rsid w:val="003272A1"/>
    <w:rsid w:val="00330BAE"/>
    <w:rsid w:val="00365D0F"/>
    <w:rsid w:val="00375CE3"/>
    <w:rsid w:val="003775CD"/>
    <w:rsid w:val="003807DC"/>
    <w:rsid w:val="003977CE"/>
    <w:rsid w:val="003D3A00"/>
    <w:rsid w:val="003E111E"/>
    <w:rsid w:val="003E1B17"/>
    <w:rsid w:val="003F1C0F"/>
    <w:rsid w:val="00400E57"/>
    <w:rsid w:val="00410101"/>
    <w:rsid w:val="00411816"/>
    <w:rsid w:val="004158A8"/>
    <w:rsid w:val="004175DE"/>
    <w:rsid w:val="00434EAC"/>
    <w:rsid w:val="00434F91"/>
    <w:rsid w:val="0043525E"/>
    <w:rsid w:val="00441984"/>
    <w:rsid w:val="0045454C"/>
    <w:rsid w:val="0045586F"/>
    <w:rsid w:val="00456CA2"/>
    <w:rsid w:val="004840F9"/>
    <w:rsid w:val="00487C2C"/>
    <w:rsid w:val="00491F86"/>
    <w:rsid w:val="00492678"/>
    <w:rsid w:val="004A21C7"/>
    <w:rsid w:val="004B21C2"/>
    <w:rsid w:val="004C6244"/>
    <w:rsid w:val="004D5774"/>
    <w:rsid w:val="004E0248"/>
    <w:rsid w:val="004E368C"/>
    <w:rsid w:val="004F39DE"/>
    <w:rsid w:val="004F7A75"/>
    <w:rsid w:val="00500D1A"/>
    <w:rsid w:val="00504DD5"/>
    <w:rsid w:val="00505B76"/>
    <w:rsid w:val="00523CE4"/>
    <w:rsid w:val="00524B55"/>
    <w:rsid w:val="00541AB4"/>
    <w:rsid w:val="00542B16"/>
    <w:rsid w:val="005509D4"/>
    <w:rsid w:val="00551027"/>
    <w:rsid w:val="005628BE"/>
    <w:rsid w:val="00571BB6"/>
    <w:rsid w:val="00583531"/>
    <w:rsid w:val="00583DF4"/>
    <w:rsid w:val="005C4317"/>
    <w:rsid w:val="005D3DD0"/>
    <w:rsid w:val="005E6C69"/>
    <w:rsid w:val="005F1476"/>
    <w:rsid w:val="006125A3"/>
    <w:rsid w:val="00615485"/>
    <w:rsid w:val="00615806"/>
    <w:rsid w:val="00616CFB"/>
    <w:rsid w:val="00617188"/>
    <w:rsid w:val="00623A85"/>
    <w:rsid w:val="00641388"/>
    <w:rsid w:val="00645FE6"/>
    <w:rsid w:val="00646282"/>
    <w:rsid w:val="006524A4"/>
    <w:rsid w:val="00656BF6"/>
    <w:rsid w:val="00661064"/>
    <w:rsid w:val="00675AC8"/>
    <w:rsid w:val="00690C49"/>
    <w:rsid w:val="00691596"/>
    <w:rsid w:val="006A6C71"/>
    <w:rsid w:val="006A7EF0"/>
    <w:rsid w:val="006B170E"/>
    <w:rsid w:val="006B46DB"/>
    <w:rsid w:val="006B4815"/>
    <w:rsid w:val="006F0820"/>
    <w:rsid w:val="006F6B08"/>
    <w:rsid w:val="00702DD4"/>
    <w:rsid w:val="007047F1"/>
    <w:rsid w:val="00707F8A"/>
    <w:rsid w:val="007202CD"/>
    <w:rsid w:val="007276D5"/>
    <w:rsid w:val="0075603C"/>
    <w:rsid w:val="00765164"/>
    <w:rsid w:val="00774257"/>
    <w:rsid w:val="007947C4"/>
    <w:rsid w:val="00794AB2"/>
    <w:rsid w:val="0079507F"/>
    <w:rsid w:val="007C21EA"/>
    <w:rsid w:val="007E36AC"/>
    <w:rsid w:val="007F1726"/>
    <w:rsid w:val="0081397C"/>
    <w:rsid w:val="0082183C"/>
    <w:rsid w:val="0082586F"/>
    <w:rsid w:val="00830C88"/>
    <w:rsid w:val="00834086"/>
    <w:rsid w:val="00841B19"/>
    <w:rsid w:val="00870868"/>
    <w:rsid w:val="008722A7"/>
    <w:rsid w:val="00873229"/>
    <w:rsid w:val="008830CC"/>
    <w:rsid w:val="008857AF"/>
    <w:rsid w:val="008862DC"/>
    <w:rsid w:val="008A051E"/>
    <w:rsid w:val="008A10E3"/>
    <w:rsid w:val="008A3B2A"/>
    <w:rsid w:val="008A7C60"/>
    <w:rsid w:val="008B6772"/>
    <w:rsid w:val="008C4222"/>
    <w:rsid w:val="008D4881"/>
    <w:rsid w:val="008E3B11"/>
    <w:rsid w:val="008E4AD1"/>
    <w:rsid w:val="008F6688"/>
    <w:rsid w:val="00903438"/>
    <w:rsid w:val="0090730B"/>
    <w:rsid w:val="00924F3C"/>
    <w:rsid w:val="00961A6B"/>
    <w:rsid w:val="0097453A"/>
    <w:rsid w:val="0097506B"/>
    <w:rsid w:val="00975AA2"/>
    <w:rsid w:val="009970A7"/>
    <w:rsid w:val="009B4A7F"/>
    <w:rsid w:val="009C4E1D"/>
    <w:rsid w:val="009D328C"/>
    <w:rsid w:val="009D493D"/>
    <w:rsid w:val="009D565F"/>
    <w:rsid w:val="009F17A8"/>
    <w:rsid w:val="009F1C18"/>
    <w:rsid w:val="009F377C"/>
    <w:rsid w:val="00A15C91"/>
    <w:rsid w:val="00A22EEB"/>
    <w:rsid w:val="00A25FA5"/>
    <w:rsid w:val="00A31C7B"/>
    <w:rsid w:val="00A53D71"/>
    <w:rsid w:val="00A60D2D"/>
    <w:rsid w:val="00A65C4C"/>
    <w:rsid w:val="00A70555"/>
    <w:rsid w:val="00A82D4C"/>
    <w:rsid w:val="00A9016B"/>
    <w:rsid w:val="00A925C1"/>
    <w:rsid w:val="00AA05F7"/>
    <w:rsid w:val="00AB052E"/>
    <w:rsid w:val="00AC66B8"/>
    <w:rsid w:val="00AD4C79"/>
    <w:rsid w:val="00AE30A8"/>
    <w:rsid w:val="00B00679"/>
    <w:rsid w:val="00B04B78"/>
    <w:rsid w:val="00B064CC"/>
    <w:rsid w:val="00B11132"/>
    <w:rsid w:val="00B156C6"/>
    <w:rsid w:val="00B22A0C"/>
    <w:rsid w:val="00B40CDD"/>
    <w:rsid w:val="00B60252"/>
    <w:rsid w:val="00B65AFC"/>
    <w:rsid w:val="00B7315E"/>
    <w:rsid w:val="00B844BE"/>
    <w:rsid w:val="00B9323E"/>
    <w:rsid w:val="00BA5DB3"/>
    <w:rsid w:val="00BB6354"/>
    <w:rsid w:val="00BF01CD"/>
    <w:rsid w:val="00C00DC2"/>
    <w:rsid w:val="00C036B8"/>
    <w:rsid w:val="00C129F5"/>
    <w:rsid w:val="00C415EE"/>
    <w:rsid w:val="00C44146"/>
    <w:rsid w:val="00C502F5"/>
    <w:rsid w:val="00C570E9"/>
    <w:rsid w:val="00C57F61"/>
    <w:rsid w:val="00C617B0"/>
    <w:rsid w:val="00C7056D"/>
    <w:rsid w:val="00C7316F"/>
    <w:rsid w:val="00C7334B"/>
    <w:rsid w:val="00C81FE7"/>
    <w:rsid w:val="00C83692"/>
    <w:rsid w:val="00C93817"/>
    <w:rsid w:val="00CA16DC"/>
    <w:rsid w:val="00CA3332"/>
    <w:rsid w:val="00CA75A1"/>
    <w:rsid w:val="00CC7C27"/>
    <w:rsid w:val="00CD7143"/>
    <w:rsid w:val="00CE2D69"/>
    <w:rsid w:val="00D005A2"/>
    <w:rsid w:val="00D03631"/>
    <w:rsid w:val="00D2006D"/>
    <w:rsid w:val="00D212AD"/>
    <w:rsid w:val="00D24FA5"/>
    <w:rsid w:val="00D35950"/>
    <w:rsid w:val="00D36557"/>
    <w:rsid w:val="00D52512"/>
    <w:rsid w:val="00D5570C"/>
    <w:rsid w:val="00D56213"/>
    <w:rsid w:val="00D834E1"/>
    <w:rsid w:val="00D8442D"/>
    <w:rsid w:val="00D87D34"/>
    <w:rsid w:val="00D93728"/>
    <w:rsid w:val="00D94DDB"/>
    <w:rsid w:val="00DA4ABD"/>
    <w:rsid w:val="00DA7664"/>
    <w:rsid w:val="00DB0342"/>
    <w:rsid w:val="00DB312F"/>
    <w:rsid w:val="00DD47EE"/>
    <w:rsid w:val="00DD5FD6"/>
    <w:rsid w:val="00E01F5F"/>
    <w:rsid w:val="00E116C7"/>
    <w:rsid w:val="00E2115A"/>
    <w:rsid w:val="00E54FCB"/>
    <w:rsid w:val="00E62A06"/>
    <w:rsid w:val="00E75F9C"/>
    <w:rsid w:val="00E90313"/>
    <w:rsid w:val="00E93B39"/>
    <w:rsid w:val="00E940B5"/>
    <w:rsid w:val="00EA277A"/>
    <w:rsid w:val="00EB5955"/>
    <w:rsid w:val="00EB5BBA"/>
    <w:rsid w:val="00EB5DBA"/>
    <w:rsid w:val="00EE0C4B"/>
    <w:rsid w:val="00EF1355"/>
    <w:rsid w:val="00EF6CE0"/>
    <w:rsid w:val="00EF6D53"/>
    <w:rsid w:val="00F06A35"/>
    <w:rsid w:val="00F10E24"/>
    <w:rsid w:val="00F1229A"/>
    <w:rsid w:val="00F22D61"/>
    <w:rsid w:val="00F241A7"/>
    <w:rsid w:val="00F32983"/>
    <w:rsid w:val="00F35CF7"/>
    <w:rsid w:val="00F41863"/>
    <w:rsid w:val="00F558EA"/>
    <w:rsid w:val="00F823A1"/>
    <w:rsid w:val="00F8475F"/>
    <w:rsid w:val="00F86013"/>
    <w:rsid w:val="00F94B1A"/>
    <w:rsid w:val="00FB1CCA"/>
    <w:rsid w:val="00FB6290"/>
    <w:rsid w:val="00FC0B41"/>
    <w:rsid w:val="00FD0FEF"/>
    <w:rsid w:val="00FD7BA0"/>
    <w:rsid w:val="00FE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6C0DF6"/>
  <w15:docId w15:val="{1DE2471B-CE78-422B-ACAA-8937250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F6D53"/>
    <w:pPr>
      <w:keepNext/>
      <w:spacing w:after="0" w:line="240" w:lineRule="auto"/>
      <w:jc w:val="center"/>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nhideWhenUsed/>
    <w:qFormat/>
    <w:rsid w:val="001E452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EF6D53"/>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56D"/>
    <w:pPr>
      <w:spacing w:after="0" w:line="240" w:lineRule="auto"/>
    </w:pPr>
  </w:style>
  <w:style w:type="table" w:styleId="TableGrid">
    <w:name w:val="Table Grid"/>
    <w:basedOn w:val="TableNormal"/>
    <w:uiPriority w:val="59"/>
    <w:rsid w:val="00C7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7056D"/>
    <w:rPr>
      <w:sz w:val="16"/>
      <w:szCs w:val="16"/>
    </w:rPr>
  </w:style>
  <w:style w:type="paragraph" w:styleId="CommentText">
    <w:name w:val="annotation text"/>
    <w:basedOn w:val="Normal"/>
    <w:link w:val="CommentTextChar"/>
    <w:uiPriority w:val="99"/>
    <w:semiHidden/>
    <w:rsid w:val="00C705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7056D"/>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C7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6D"/>
    <w:rPr>
      <w:rFonts w:ascii="Segoe UI" w:hAnsi="Segoe UI" w:cs="Segoe UI"/>
      <w:sz w:val="18"/>
      <w:szCs w:val="18"/>
    </w:rPr>
  </w:style>
  <w:style w:type="character" w:styleId="Hyperlink">
    <w:name w:val="Hyperlink"/>
    <w:basedOn w:val="DefaultParagraphFont"/>
    <w:uiPriority w:val="99"/>
    <w:unhideWhenUsed/>
    <w:rsid w:val="00410101"/>
    <w:rPr>
      <w:color w:val="0563C1" w:themeColor="hyperlink"/>
      <w:u w:val="single"/>
    </w:rPr>
  </w:style>
  <w:style w:type="character" w:customStyle="1" w:styleId="Heading2Char">
    <w:name w:val="Heading 2 Char"/>
    <w:basedOn w:val="DefaultParagraphFont"/>
    <w:link w:val="Heading2"/>
    <w:uiPriority w:val="9"/>
    <w:rsid w:val="001E4523"/>
    <w:rPr>
      <w:rFonts w:ascii="Cambria" w:eastAsia="Times New Roman" w:hAnsi="Cambria" w:cs="Times New Roman"/>
      <w:b/>
      <w:bCs/>
      <w:i/>
      <w:iCs/>
      <w:sz w:val="28"/>
      <w:szCs w:val="28"/>
      <w:lang w:val="x-none" w:eastAsia="x-none"/>
    </w:rPr>
  </w:style>
  <w:style w:type="paragraph" w:customStyle="1" w:styleId="TOCBase">
    <w:name w:val="TOC Base"/>
    <w:basedOn w:val="Normal"/>
    <w:rsid w:val="001E4523"/>
    <w:pPr>
      <w:tabs>
        <w:tab w:val="right" w:leader="dot" w:pos="6480"/>
      </w:tabs>
      <w:spacing w:after="240" w:line="240" w:lineRule="atLeast"/>
    </w:pPr>
    <w:rPr>
      <w:rFonts w:ascii="Arial" w:eastAsia="Times New Roman" w:hAnsi="Arial" w:cs="Times New Roman"/>
      <w:spacing w:val="-5"/>
      <w:sz w:val="20"/>
      <w:szCs w:val="20"/>
    </w:rPr>
  </w:style>
  <w:style w:type="character" w:customStyle="1" w:styleId="Heading1Char">
    <w:name w:val="Heading 1 Char"/>
    <w:basedOn w:val="DefaultParagraphFont"/>
    <w:link w:val="Heading1"/>
    <w:rsid w:val="00EF6D53"/>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rsid w:val="00EF6D53"/>
    <w:rPr>
      <w:rFonts w:ascii="Cambria" w:eastAsia="Times New Roman" w:hAnsi="Cambria" w:cs="Times New Roman"/>
      <w:b/>
      <w:bCs/>
      <w:sz w:val="26"/>
      <w:szCs w:val="26"/>
    </w:rPr>
  </w:style>
  <w:style w:type="character" w:styleId="FootnoteReference">
    <w:name w:val="footnote reference"/>
    <w:semiHidden/>
    <w:rsid w:val="00EF6D53"/>
  </w:style>
  <w:style w:type="paragraph" w:styleId="Caption">
    <w:name w:val="caption"/>
    <w:basedOn w:val="Normal"/>
    <w:next w:val="Normal"/>
    <w:qFormat/>
    <w:rsid w:val="00EF6D53"/>
    <w:pPr>
      <w:spacing w:after="0" w:line="240" w:lineRule="auto"/>
      <w:jc w:val="center"/>
    </w:pPr>
    <w:rPr>
      <w:rFonts w:ascii="Arial" w:eastAsia="Times New Roman" w:hAnsi="Arial" w:cs="Arial"/>
      <w:b/>
      <w:bCs/>
      <w:sz w:val="24"/>
      <w:szCs w:val="20"/>
    </w:rPr>
  </w:style>
  <w:style w:type="paragraph" w:styleId="BodyText3">
    <w:name w:val="Body Text 3"/>
    <w:basedOn w:val="Normal"/>
    <w:link w:val="BodyText3Char"/>
    <w:rsid w:val="00EF6D53"/>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rsid w:val="00EF6D53"/>
    <w:rPr>
      <w:rFonts w:ascii="Arial" w:eastAsia="Times New Roman" w:hAnsi="Arial" w:cs="Arial"/>
      <w:b/>
      <w:bCs/>
      <w:sz w:val="24"/>
      <w:szCs w:val="24"/>
    </w:rPr>
  </w:style>
  <w:style w:type="paragraph" w:styleId="BodyTextIndent">
    <w:name w:val="Body Text Indent"/>
    <w:basedOn w:val="Normal"/>
    <w:link w:val="BodyTextIndentChar"/>
    <w:rsid w:val="00EF6D53"/>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EF6D53"/>
    <w:rPr>
      <w:rFonts w:ascii="Arial" w:eastAsia="Times New Roman" w:hAnsi="Arial" w:cs="Arial"/>
      <w:sz w:val="24"/>
      <w:szCs w:val="24"/>
    </w:rPr>
  </w:style>
  <w:style w:type="paragraph" w:styleId="BodyText">
    <w:name w:val="Body Text"/>
    <w:basedOn w:val="Normal"/>
    <w:link w:val="BodyTextChar"/>
    <w:rsid w:val="00EF6D53"/>
    <w:pPr>
      <w:pBdr>
        <w:top w:val="single" w:sz="4" w:space="1" w:color="auto"/>
        <w:left w:val="single" w:sz="4" w:space="4" w:color="auto"/>
        <w:bottom w:val="single" w:sz="4" w:space="31" w:color="auto"/>
        <w:right w:val="single" w:sz="4" w:space="4" w:color="auto"/>
      </w:pBd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F6D53"/>
    <w:rPr>
      <w:rFonts w:ascii="Arial" w:eastAsia="Times New Roman" w:hAnsi="Arial" w:cs="Arial"/>
      <w:sz w:val="20"/>
      <w:szCs w:val="24"/>
    </w:rPr>
  </w:style>
  <w:style w:type="paragraph" w:styleId="Header">
    <w:name w:val="header"/>
    <w:basedOn w:val="Normal"/>
    <w:link w:val="HeaderChar"/>
    <w:rsid w:val="00EF6D53"/>
    <w:pPr>
      <w:tabs>
        <w:tab w:val="center" w:pos="4320"/>
        <w:tab w:val="right" w:pos="864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rsid w:val="00EF6D53"/>
    <w:rPr>
      <w:rFonts w:ascii="Garamond" w:eastAsia="Times New Roman" w:hAnsi="Garamond" w:cs="Times New Roman"/>
      <w:sz w:val="24"/>
      <w:szCs w:val="24"/>
    </w:rPr>
  </w:style>
  <w:style w:type="paragraph" w:customStyle="1" w:styleId="Quick1">
    <w:name w:val="Quick 1."/>
    <w:basedOn w:val="Normal"/>
    <w:rsid w:val="00EF6D53"/>
    <w:pPr>
      <w:widowControl w:val="0"/>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Level2">
    <w:name w:val="Level 2"/>
    <w:basedOn w:val="Normal"/>
    <w:rsid w:val="00EF6D53"/>
    <w:pPr>
      <w:widowControl w:val="0"/>
      <w:numPr>
        <w:ilvl w:val="1"/>
        <w:numId w:val="12"/>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character" w:customStyle="1" w:styleId="documentbody1">
    <w:name w:val="documentbody1"/>
    <w:rsid w:val="00EF6D53"/>
    <w:rPr>
      <w:rFonts w:ascii="Verdana" w:hAnsi="Verdana" w:hint="default"/>
      <w:sz w:val="19"/>
      <w:szCs w:val="19"/>
    </w:rPr>
  </w:style>
  <w:style w:type="paragraph" w:styleId="Footer">
    <w:name w:val="footer"/>
    <w:basedOn w:val="Normal"/>
    <w:link w:val="FooterChar"/>
    <w:uiPriority w:val="99"/>
    <w:rsid w:val="00EF6D53"/>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6D53"/>
    <w:rPr>
      <w:rFonts w:ascii="Times New Roman" w:eastAsia="Times New Roman" w:hAnsi="Times New Roman" w:cs="Times New Roman"/>
      <w:sz w:val="24"/>
      <w:szCs w:val="24"/>
    </w:rPr>
  </w:style>
  <w:style w:type="paragraph" w:customStyle="1" w:styleId="Level1">
    <w:name w:val="Level 1"/>
    <w:basedOn w:val="Normal"/>
    <w:rsid w:val="00EF6D53"/>
    <w:pPr>
      <w:widowControl w:val="0"/>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F6D53"/>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EF6D53"/>
    <w:rPr>
      <w:rFonts w:ascii="Times New Roman" w:eastAsia="Times New Roman" w:hAnsi="Times New Roman" w:cs="Times New Roman"/>
      <w:b/>
      <w:bCs/>
      <w:sz w:val="20"/>
      <w:szCs w:val="20"/>
    </w:rPr>
  </w:style>
  <w:style w:type="paragraph" w:styleId="ListParagraph">
    <w:name w:val="List Paragraph"/>
    <w:basedOn w:val="Normal"/>
    <w:uiPriority w:val="34"/>
    <w:qFormat/>
    <w:rsid w:val="00EF6D53"/>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6BCA"/>
    <w:rPr>
      <w:color w:val="954F72" w:themeColor="followedHyperlink"/>
      <w:u w:val="single"/>
    </w:rPr>
  </w:style>
  <w:style w:type="paragraph" w:styleId="Revision">
    <w:name w:val="Revision"/>
    <w:hidden/>
    <w:uiPriority w:val="99"/>
    <w:semiHidden/>
    <w:rsid w:val="009B4A7F"/>
    <w:pPr>
      <w:spacing w:after="0" w:line="240" w:lineRule="auto"/>
    </w:pPr>
  </w:style>
  <w:style w:type="character" w:styleId="UnresolvedMention">
    <w:name w:val="Unresolved Mention"/>
    <w:basedOn w:val="DefaultParagraphFont"/>
    <w:uiPriority w:val="99"/>
    <w:semiHidden/>
    <w:unhideWhenUsed/>
    <w:rsid w:val="00D94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delaware.oh.us/media-room/bi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laware.oh.us/media-room/bi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ehrle@jfs.ohio.gov" TargetMode="External"/><Relationship Id="rId5" Type="http://schemas.openxmlformats.org/officeDocument/2006/relationships/webSettings" Target="webSettings.xml"/><Relationship Id="rId15" Type="http://schemas.openxmlformats.org/officeDocument/2006/relationships/hyperlink" Target="https://co.delaware.oh.us/media-room/bids/" TargetMode="External"/><Relationship Id="rId10" Type="http://schemas.openxmlformats.org/officeDocument/2006/relationships/hyperlink" Target="mailto:steve.ehrle@jfs.ohi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5.jpg@01D4A7FB.6DE12AD0" TargetMode="External"/><Relationship Id="rId14" Type="http://schemas.openxmlformats.org/officeDocument/2006/relationships/hyperlink" Target="https://co.delaware.oh.us/media-room/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DD3A-DB7C-456A-A748-B4C4D4BF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9298</Words>
  <Characters>53003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 EHRLE</dc:creator>
  <cp:lastModifiedBy>Steve K Ehrle</cp:lastModifiedBy>
  <cp:revision>2</cp:revision>
  <cp:lastPrinted>2019-04-11T13:30:00Z</cp:lastPrinted>
  <dcterms:created xsi:type="dcterms:W3CDTF">2019-05-01T15:00:00Z</dcterms:created>
  <dcterms:modified xsi:type="dcterms:W3CDTF">2019-05-01T15:00:00Z</dcterms:modified>
</cp:coreProperties>
</file>