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34" w:rsidRDefault="007E2234" w:rsidP="007E2234">
      <w:r>
        <w:t>For Immediate Release on June 24, 2019. Media contact Jane Hawes, Communications Manager by phone 7408332109</w:t>
      </w:r>
    </w:p>
    <w:p w:rsidR="007E2234" w:rsidRDefault="007E2234" w:rsidP="007E2234">
      <w:r>
        <w:t>Delaware County Board of Commissioners seeks applications for the Board of Zoning Appeals</w:t>
      </w:r>
    </w:p>
    <w:p w:rsidR="007E2234" w:rsidRDefault="007E2234" w:rsidP="007E2234">
      <w:r>
        <w:t xml:space="preserve">The Delaware County Board of Commissioners is currently seeking to appoint a regular member to the Board of Zoning Appeals.  The Delaware County Board of Commissioners is seeking to appoint one member to serve an unexpired term ending December 31, 2022.  This Board consists of five (5) members and up to two alternate members, who serve five (5) year terms.  The Board of Zoning Appeals forms a cohesive, diversified group.  Interested member shall be residents of the unincorporated area of the county included in the zoned area, Marlboro, Radnor and Thompson Townships.  </w:t>
      </w:r>
    </w:p>
    <w:p w:rsidR="007E2234" w:rsidRDefault="007E2234" w:rsidP="007E2234">
      <w:r>
        <w:t>As a Board of Zoning Appeals member, your contribution is vital to the development and future endeavors of Delaware County.  This Board works in conjunction with the zoning inspector and other local agents to ensure that policies and practices are being adhered to and enforced. Specific responsibilities of the Board of Zoning Appeals are:</w:t>
      </w:r>
    </w:p>
    <w:p w:rsidR="007E2234" w:rsidRDefault="007E2234" w:rsidP="007E2234"/>
    <w:p w:rsidR="007E2234" w:rsidRDefault="007E2234" w:rsidP="007E2234">
      <w:r>
        <w:t>Hear and decide appeals due to alleged error in any order, requirement, decision or determination made by an administrative official; Authorize, upon appeal, variance from the terms of the zoning resolution; Grant conditional zoning certificates for the use of land, buildings, or other structures if such certificates are provided for in the zoning resolution.</w:t>
      </w:r>
    </w:p>
    <w:p w:rsidR="007E2234" w:rsidRDefault="007E2234" w:rsidP="007E2234"/>
    <w:p w:rsidR="007E2234" w:rsidRDefault="007E2234" w:rsidP="007E2234">
      <w:r>
        <w:t xml:space="preserve">Interested individuals can apply by using Delaware County’s online application </w:t>
      </w:r>
      <w:r w:rsidR="00DB0EE1">
        <w:t xml:space="preserve">portal. It can be accessed at </w:t>
      </w:r>
      <w:hyperlink r:id="rId4" w:history="1">
        <w:r w:rsidR="00DB0EE1" w:rsidRPr="000D52E4">
          <w:rPr>
            <w:rStyle w:val="Hyperlink"/>
          </w:rPr>
          <w:t>http://www.co.delaware.oh.us/Index.php/employment</w:t>
        </w:r>
      </w:hyperlink>
      <w:r w:rsidR="00DB0EE1">
        <w:t xml:space="preserve">. </w:t>
      </w:r>
    </w:p>
    <w:p w:rsidR="007E2234" w:rsidRDefault="007E2234" w:rsidP="007E2234">
      <w:r>
        <w:t>For any questions regarding this application procedure, please contact Dana Bushong, Delaware County Human Res</w:t>
      </w:r>
      <w:r w:rsidR="00DB0EE1">
        <w:t xml:space="preserve">ources, 7408332129 or </w:t>
      </w:r>
      <w:hyperlink r:id="rId5" w:history="1">
        <w:r w:rsidR="00DB0EE1" w:rsidRPr="000D52E4">
          <w:rPr>
            <w:rStyle w:val="Hyperlink"/>
          </w:rPr>
          <w:t>dbushong@co.delaware.oh.us</w:t>
        </w:r>
      </w:hyperlink>
      <w:r w:rsidR="00DB0EE1">
        <w:t xml:space="preserve"> </w:t>
      </w:r>
      <w:bookmarkStart w:id="0" w:name="_GoBack"/>
      <w:bookmarkEnd w:id="0"/>
      <w:r>
        <w:t xml:space="preserve"> </w:t>
      </w:r>
    </w:p>
    <w:p w:rsidR="0017207C" w:rsidRDefault="0017207C"/>
    <w:sectPr w:rsidR="0017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34"/>
    <w:rsid w:val="0017207C"/>
    <w:rsid w:val="007E2234"/>
    <w:rsid w:val="00DB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633B0-1C60-45D6-87F2-2056623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ushong@co.delaware.oh.us" TargetMode="External"/><Relationship Id="rId4" Type="http://schemas.openxmlformats.org/officeDocument/2006/relationships/hyperlink" Target="http://www.co.delaware.oh.us/Index.php/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2</cp:revision>
  <dcterms:created xsi:type="dcterms:W3CDTF">2019-06-26T19:03:00Z</dcterms:created>
  <dcterms:modified xsi:type="dcterms:W3CDTF">2019-06-26T19:03:00Z</dcterms:modified>
</cp:coreProperties>
</file>