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50D" w:rsidRPr="007D150D" w:rsidRDefault="007D150D" w:rsidP="007D150D">
      <w:pPr>
        <w:rPr>
          <w:rFonts w:asciiTheme="minorHAnsi" w:hAnsiTheme="minorHAnsi" w:cs="Arial"/>
          <w:sz w:val="22"/>
          <w:szCs w:val="22"/>
        </w:rPr>
      </w:pPr>
      <w:r w:rsidRPr="007D150D">
        <w:rPr>
          <w:rFonts w:asciiTheme="minorHAnsi" w:hAnsiTheme="minorHAnsi" w:cs="Arial"/>
          <w:sz w:val="22"/>
          <w:szCs w:val="22"/>
        </w:rPr>
        <w:t>For Immediate Release Sept. 11, 2019</w:t>
      </w:r>
    </w:p>
    <w:p w:rsidR="007D150D" w:rsidRDefault="007D150D" w:rsidP="007D150D">
      <w:pPr>
        <w:rPr>
          <w:rFonts w:asciiTheme="minorHAnsi" w:hAnsiTheme="minorHAnsi" w:cs="Arial"/>
          <w:bCs/>
          <w:sz w:val="22"/>
          <w:szCs w:val="22"/>
        </w:rPr>
      </w:pPr>
      <w:r w:rsidRPr="007D150D">
        <w:rPr>
          <w:rFonts w:asciiTheme="minorHAnsi" w:hAnsiTheme="minorHAnsi" w:cs="Arial"/>
          <w:bCs/>
          <w:sz w:val="22"/>
          <w:szCs w:val="22"/>
        </w:rPr>
        <w:t xml:space="preserve">Contact </w:t>
      </w:r>
      <w:r w:rsidRPr="007D150D">
        <w:rPr>
          <w:rFonts w:asciiTheme="minorHAnsi" w:hAnsiTheme="minorHAnsi" w:cs="Arial"/>
          <w:bCs/>
          <w:sz w:val="22"/>
          <w:szCs w:val="22"/>
        </w:rPr>
        <w:t xml:space="preserve">Jane Hawes, </w:t>
      </w:r>
      <w:r w:rsidRPr="007D150D">
        <w:rPr>
          <w:rFonts w:asciiTheme="minorHAnsi" w:hAnsiTheme="minorHAnsi" w:cs="Arial"/>
          <w:bCs/>
          <w:sz w:val="22"/>
          <w:szCs w:val="22"/>
        </w:rPr>
        <w:t xml:space="preserve">Director of Communications, </w:t>
      </w:r>
      <w:proofErr w:type="gramStart"/>
      <w:r w:rsidRPr="007D150D">
        <w:rPr>
          <w:rFonts w:asciiTheme="minorHAnsi" w:hAnsiTheme="minorHAnsi" w:cs="Arial"/>
          <w:bCs/>
          <w:sz w:val="22"/>
          <w:szCs w:val="22"/>
        </w:rPr>
        <w:t>phone</w:t>
      </w:r>
      <w:proofErr w:type="gramEnd"/>
      <w:r w:rsidRPr="007D150D">
        <w:rPr>
          <w:rFonts w:asciiTheme="minorHAnsi" w:hAnsiTheme="minorHAnsi" w:cs="Arial"/>
          <w:bCs/>
          <w:sz w:val="22"/>
          <w:szCs w:val="22"/>
        </w:rPr>
        <w:t xml:space="preserve"> number 7408332109</w:t>
      </w:r>
    </w:p>
    <w:p w:rsidR="007D150D" w:rsidRDefault="007D150D" w:rsidP="007D150D">
      <w:pPr>
        <w:rPr>
          <w:rFonts w:asciiTheme="minorHAnsi" w:hAnsiTheme="minorHAnsi" w:cs="Arial"/>
          <w:bCs/>
          <w:sz w:val="22"/>
          <w:szCs w:val="22"/>
        </w:rPr>
      </w:pPr>
    </w:p>
    <w:p w:rsidR="007D150D" w:rsidRPr="007D150D" w:rsidRDefault="007D150D" w:rsidP="007D150D">
      <w:pPr>
        <w:rPr>
          <w:rFonts w:asciiTheme="minorHAnsi" w:hAnsiTheme="minorHAnsi" w:cs="Arial"/>
          <w:bCs/>
          <w:sz w:val="22"/>
          <w:szCs w:val="22"/>
        </w:rPr>
      </w:pPr>
      <w:r w:rsidRPr="007D150D">
        <w:rPr>
          <w:rFonts w:asciiTheme="minorHAnsi" w:hAnsiTheme="minorHAnsi" w:cs="Arial"/>
          <w:sz w:val="22"/>
          <w:szCs w:val="22"/>
        </w:rPr>
        <w:t xml:space="preserve">Delaware County Board </w:t>
      </w:r>
      <w:proofErr w:type="gramStart"/>
      <w:r w:rsidRPr="007D150D">
        <w:rPr>
          <w:rFonts w:asciiTheme="minorHAnsi" w:hAnsiTheme="minorHAnsi" w:cs="Arial"/>
          <w:sz w:val="22"/>
          <w:szCs w:val="22"/>
        </w:rPr>
        <w:t>Of</w:t>
      </w:r>
      <w:proofErr w:type="gramEnd"/>
      <w:r w:rsidRPr="007D150D">
        <w:rPr>
          <w:rFonts w:asciiTheme="minorHAnsi" w:hAnsiTheme="minorHAnsi" w:cs="Arial"/>
          <w:sz w:val="22"/>
          <w:szCs w:val="22"/>
        </w:rPr>
        <w:t xml:space="preserve"> Commissioners Seeks Applications</w:t>
      </w:r>
      <w:r w:rsidRPr="007D150D">
        <w:rPr>
          <w:rFonts w:asciiTheme="minorHAnsi" w:hAnsiTheme="minorHAnsi" w:cs="Arial"/>
          <w:bCs/>
          <w:sz w:val="22"/>
          <w:szCs w:val="22"/>
        </w:rPr>
        <w:t xml:space="preserve"> For The Delaware County Convention And Visitors Bureau Board Of Trustees</w:t>
      </w:r>
    </w:p>
    <w:p w:rsidR="007D150D" w:rsidRPr="007D150D" w:rsidRDefault="007D150D" w:rsidP="007D150D">
      <w:pPr>
        <w:rPr>
          <w:rFonts w:asciiTheme="minorHAnsi" w:hAnsiTheme="minorHAnsi" w:cs="Arial"/>
          <w:b/>
          <w:sz w:val="22"/>
          <w:szCs w:val="22"/>
        </w:rPr>
      </w:pPr>
    </w:p>
    <w:p w:rsidR="007D150D" w:rsidRPr="007D150D" w:rsidRDefault="007D150D" w:rsidP="007D150D">
      <w:pPr>
        <w:rPr>
          <w:rFonts w:asciiTheme="minorHAnsi" w:hAnsiTheme="minorHAnsi" w:cs="Arial"/>
          <w:sz w:val="22"/>
          <w:szCs w:val="22"/>
        </w:rPr>
      </w:pPr>
      <w:r w:rsidRPr="007D150D">
        <w:rPr>
          <w:rFonts w:asciiTheme="minorHAnsi" w:hAnsiTheme="minorHAnsi" w:cs="Arial"/>
          <w:sz w:val="22"/>
          <w:szCs w:val="22"/>
        </w:rPr>
        <w:t>The Delaware County Board of Commissioners is currently seeking to appoint a Delaware County representative to the Delaware County Convention and Visitors Bureau Board of Trustees to fill an unexpired term. The mission of this board is to promote tourism and attract visitors and conventions to Delaware County. Thi</w:t>
      </w:r>
      <w:r>
        <w:rPr>
          <w:rFonts w:asciiTheme="minorHAnsi" w:hAnsiTheme="minorHAnsi" w:cs="Arial"/>
          <w:sz w:val="22"/>
          <w:szCs w:val="22"/>
        </w:rPr>
        <w:t xml:space="preserve">s Board consists of eleven </w:t>
      </w:r>
      <w:r w:rsidRPr="007D150D">
        <w:rPr>
          <w:rFonts w:asciiTheme="minorHAnsi" w:hAnsiTheme="minorHAnsi" w:cs="Arial"/>
          <w:sz w:val="22"/>
          <w:szCs w:val="22"/>
        </w:rPr>
        <w:t>mem</w:t>
      </w:r>
      <w:r>
        <w:rPr>
          <w:rFonts w:asciiTheme="minorHAnsi" w:hAnsiTheme="minorHAnsi" w:cs="Arial"/>
          <w:sz w:val="22"/>
          <w:szCs w:val="22"/>
        </w:rPr>
        <w:t xml:space="preserve">bers who each serve a three </w:t>
      </w:r>
      <w:r w:rsidRPr="007D150D">
        <w:rPr>
          <w:rFonts w:asciiTheme="minorHAnsi" w:hAnsiTheme="minorHAnsi" w:cs="Arial"/>
          <w:sz w:val="22"/>
          <w:szCs w:val="22"/>
        </w:rPr>
        <w:t>year term. The Board of Commissioners is seeking to appoint a Delaware County representative to represent the Board.  The term for this member will commence Nov. 1, 2019, and will expire Dec. 31, 2021.</w:t>
      </w:r>
    </w:p>
    <w:p w:rsidR="007D150D" w:rsidRPr="007D150D" w:rsidRDefault="007D150D" w:rsidP="007D150D">
      <w:pPr>
        <w:rPr>
          <w:rFonts w:asciiTheme="minorHAnsi" w:hAnsiTheme="minorHAnsi" w:cs="Arial"/>
          <w:sz w:val="22"/>
          <w:szCs w:val="22"/>
        </w:rPr>
      </w:pPr>
    </w:p>
    <w:p w:rsidR="007D150D" w:rsidRDefault="007D150D" w:rsidP="007D150D">
      <w:pPr>
        <w:rPr>
          <w:rFonts w:asciiTheme="minorHAnsi" w:hAnsiTheme="minorHAnsi" w:cs="Arial"/>
          <w:sz w:val="22"/>
          <w:szCs w:val="22"/>
        </w:rPr>
      </w:pPr>
      <w:r w:rsidRPr="007D150D">
        <w:rPr>
          <w:rFonts w:asciiTheme="minorHAnsi" w:hAnsiTheme="minorHAnsi" w:cs="Arial"/>
          <w:sz w:val="22"/>
          <w:szCs w:val="22"/>
        </w:rPr>
        <w:t>As a member of the Delaware County Convention and Visitors Bureau, yo</w:t>
      </w:r>
      <w:r>
        <w:rPr>
          <w:rFonts w:asciiTheme="minorHAnsi" w:hAnsiTheme="minorHAnsi" w:cs="Arial"/>
          <w:sz w:val="22"/>
          <w:szCs w:val="22"/>
        </w:rPr>
        <w:t>u will assist in the following:</w:t>
      </w:r>
    </w:p>
    <w:p w:rsidR="007D150D" w:rsidRDefault="007D150D" w:rsidP="007D150D">
      <w:pPr>
        <w:rPr>
          <w:rFonts w:asciiTheme="minorHAnsi" w:hAnsiTheme="minorHAnsi" w:cs="Arial"/>
          <w:sz w:val="22"/>
          <w:szCs w:val="22"/>
        </w:rPr>
      </w:pPr>
      <w:r>
        <w:rPr>
          <w:rFonts w:asciiTheme="minorHAnsi" w:hAnsiTheme="minorHAnsi" w:cs="Arial"/>
          <w:sz w:val="22"/>
          <w:szCs w:val="22"/>
        </w:rPr>
        <w:t xml:space="preserve">Establish goals and policies; </w:t>
      </w:r>
    </w:p>
    <w:p w:rsidR="007D150D" w:rsidRDefault="007D150D" w:rsidP="007D150D">
      <w:pPr>
        <w:rPr>
          <w:rFonts w:asciiTheme="minorHAnsi" w:hAnsiTheme="minorHAnsi" w:cs="Arial"/>
          <w:sz w:val="22"/>
          <w:szCs w:val="22"/>
        </w:rPr>
      </w:pPr>
      <w:r w:rsidRPr="007D150D">
        <w:rPr>
          <w:rFonts w:asciiTheme="minorHAnsi" w:hAnsiTheme="minorHAnsi" w:cs="Arial"/>
          <w:sz w:val="22"/>
          <w:szCs w:val="22"/>
        </w:rPr>
        <w:t xml:space="preserve">Develop and update </w:t>
      </w:r>
      <w:r>
        <w:rPr>
          <w:rFonts w:asciiTheme="minorHAnsi" w:hAnsiTheme="minorHAnsi" w:cs="Arial"/>
          <w:sz w:val="22"/>
          <w:szCs w:val="22"/>
        </w:rPr>
        <w:t>long range plans of the Bureau;</w:t>
      </w:r>
    </w:p>
    <w:p w:rsidR="007D150D" w:rsidRDefault="007D150D" w:rsidP="007D150D">
      <w:pPr>
        <w:rPr>
          <w:rFonts w:asciiTheme="minorHAnsi" w:hAnsiTheme="minorHAnsi" w:cs="Arial"/>
          <w:sz w:val="22"/>
          <w:szCs w:val="22"/>
        </w:rPr>
      </w:pPr>
      <w:r w:rsidRPr="007D150D">
        <w:rPr>
          <w:rFonts w:asciiTheme="minorHAnsi" w:hAnsiTheme="minorHAnsi" w:cs="Arial"/>
          <w:sz w:val="22"/>
          <w:szCs w:val="22"/>
        </w:rPr>
        <w:t>Monitor plans, programs, and committees to implement goals, polici</w:t>
      </w:r>
      <w:r>
        <w:rPr>
          <w:rFonts w:asciiTheme="minorHAnsi" w:hAnsiTheme="minorHAnsi" w:cs="Arial"/>
          <w:sz w:val="22"/>
          <w:szCs w:val="22"/>
        </w:rPr>
        <w:t>es and the long range planning;</w:t>
      </w:r>
    </w:p>
    <w:p w:rsidR="007D150D" w:rsidRDefault="007D150D" w:rsidP="007D150D">
      <w:pPr>
        <w:rPr>
          <w:rFonts w:asciiTheme="minorHAnsi" w:hAnsiTheme="minorHAnsi" w:cs="Arial"/>
          <w:sz w:val="22"/>
          <w:szCs w:val="22"/>
        </w:rPr>
      </w:pPr>
      <w:r w:rsidRPr="007D150D">
        <w:rPr>
          <w:rFonts w:asciiTheme="minorHAnsi" w:hAnsiTheme="minorHAnsi" w:cs="Arial"/>
          <w:sz w:val="22"/>
          <w:szCs w:val="22"/>
        </w:rPr>
        <w:t>Provide for fina</w:t>
      </w:r>
      <w:r>
        <w:rPr>
          <w:rFonts w:asciiTheme="minorHAnsi" w:hAnsiTheme="minorHAnsi" w:cs="Arial"/>
          <w:sz w:val="22"/>
          <w:szCs w:val="22"/>
        </w:rPr>
        <w:t>ncial stability for the Bureau;</w:t>
      </w:r>
    </w:p>
    <w:p w:rsidR="007D150D" w:rsidRDefault="007D150D" w:rsidP="007D150D">
      <w:pPr>
        <w:rPr>
          <w:rFonts w:asciiTheme="minorHAnsi" w:hAnsiTheme="minorHAnsi" w:cs="Arial"/>
          <w:sz w:val="22"/>
          <w:szCs w:val="22"/>
        </w:rPr>
      </w:pPr>
      <w:r w:rsidRPr="007D150D">
        <w:rPr>
          <w:rFonts w:asciiTheme="minorHAnsi" w:hAnsiTheme="minorHAnsi" w:cs="Arial"/>
          <w:sz w:val="22"/>
          <w:szCs w:val="22"/>
        </w:rPr>
        <w:t>Select and evalu</w:t>
      </w:r>
      <w:r>
        <w:rPr>
          <w:rFonts w:asciiTheme="minorHAnsi" w:hAnsiTheme="minorHAnsi" w:cs="Arial"/>
          <w:sz w:val="22"/>
          <w:szCs w:val="22"/>
        </w:rPr>
        <w:t>ate the Executive Director; and</w:t>
      </w:r>
    </w:p>
    <w:p w:rsidR="007D150D" w:rsidRPr="007D150D" w:rsidRDefault="007D150D" w:rsidP="007D150D">
      <w:pPr>
        <w:rPr>
          <w:rFonts w:asciiTheme="minorHAnsi" w:hAnsiTheme="minorHAnsi" w:cs="Arial"/>
          <w:sz w:val="22"/>
          <w:szCs w:val="22"/>
        </w:rPr>
      </w:pPr>
      <w:r w:rsidRPr="007D150D">
        <w:rPr>
          <w:rFonts w:asciiTheme="minorHAnsi" w:hAnsiTheme="minorHAnsi" w:cs="Arial"/>
          <w:sz w:val="22"/>
          <w:szCs w:val="22"/>
        </w:rPr>
        <w:t>Evaluates all phases of the Bureau and its performance</w:t>
      </w:r>
    </w:p>
    <w:p w:rsidR="007D150D" w:rsidRPr="007D150D" w:rsidRDefault="007D150D" w:rsidP="007D150D">
      <w:pPr>
        <w:rPr>
          <w:rFonts w:asciiTheme="minorHAnsi" w:hAnsiTheme="minorHAnsi" w:cs="Arial"/>
          <w:b/>
          <w:sz w:val="22"/>
          <w:szCs w:val="22"/>
        </w:rPr>
      </w:pPr>
    </w:p>
    <w:p w:rsidR="007D150D" w:rsidRPr="007D150D" w:rsidRDefault="007D150D" w:rsidP="007D150D">
      <w:pPr>
        <w:rPr>
          <w:rFonts w:asciiTheme="minorHAnsi" w:hAnsiTheme="minorHAnsi" w:cs="Arial"/>
          <w:sz w:val="22"/>
          <w:szCs w:val="22"/>
        </w:rPr>
      </w:pPr>
      <w:r w:rsidRPr="007D150D">
        <w:rPr>
          <w:rFonts w:asciiTheme="minorHAnsi" w:hAnsiTheme="minorHAnsi"/>
          <w:sz w:val="22"/>
          <w:szCs w:val="22"/>
        </w:rPr>
        <w:t xml:space="preserve">Interested individuals can apply by using Delaware County’s online application portal. It can be accessed at </w:t>
      </w:r>
      <w:hyperlink r:id="rId5" w:history="1">
        <w:r w:rsidRPr="007D150D">
          <w:rPr>
            <w:rStyle w:val="Hyperlink"/>
            <w:rFonts w:asciiTheme="minorHAnsi" w:hAnsiTheme="minorHAnsi"/>
            <w:sz w:val="22"/>
            <w:szCs w:val="22"/>
          </w:rPr>
          <w:t>http://www.co.delaware.oh.us/index.php/employment</w:t>
        </w:r>
      </w:hyperlink>
      <w:r w:rsidRPr="007D150D">
        <w:rPr>
          <w:rFonts w:asciiTheme="minorHAnsi" w:hAnsiTheme="minorHAnsi"/>
          <w:sz w:val="22"/>
          <w:szCs w:val="22"/>
        </w:rPr>
        <w:t>. For any questions regarding this application procedure, please contact Dana Bushong, Delaware Coun</w:t>
      </w:r>
      <w:r>
        <w:rPr>
          <w:rFonts w:asciiTheme="minorHAnsi" w:hAnsiTheme="minorHAnsi"/>
          <w:sz w:val="22"/>
          <w:szCs w:val="22"/>
        </w:rPr>
        <w:t xml:space="preserve">ty Human Resources, </w:t>
      </w:r>
      <w:proofErr w:type="gramStart"/>
      <w:r>
        <w:rPr>
          <w:rFonts w:asciiTheme="minorHAnsi" w:hAnsiTheme="minorHAnsi"/>
          <w:sz w:val="22"/>
          <w:szCs w:val="22"/>
        </w:rPr>
        <w:t>phone</w:t>
      </w:r>
      <w:proofErr w:type="gramEnd"/>
      <w:r>
        <w:rPr>
          <w:rFonts w:asciiTheme="minorHAnsi" w:hAnsiTheme="minorHAnsi"/>
          <w:sz w:val="22"/>
          <w:szCs w:val="22"/>
        </w:rPr>
        <w:t xml:space="preserve"> number 740833</w:t>
      </w:r>
      <w:r w:rsidRPr="007D150D">
        <w:rPr>
          <w:rFonts w:asciiTheme="minorHAnsi" w:hAnsiTheme="minorHAnsi"/>
          <w:sz w:val="22"/>
          <w:szCs w:val="22"/>
        </w:rPr>
        <w:t xml:space="preserve">2129 or </w:t>
      </w:r>
      <w:r>
        <w:rPr>
          <w:rFonts w:asciiTheme="minorHAnsi" w:hAnsiTheme="minorHAnsi"/>
          <w:sz w:val="22"/>
          <w:szCs w:val="22"/>
        </w:rPr>
        <w:t xml:space="preserve">email </w:t>
      </w:r>
      <w:hyperlink r:id="rId6" w:history="1">
        <w:r w:rsidRPr="007D150D">
          <w:rPr>
            <w:rStyle w:val="Hyperlink"/>
            <w:rFonts w:asciiTheme="minorHAnsi" w:hAnsiTheme="minorHAnsi"/>
            <w:sz w:val="22"/>
            <w:szCs w:val="22"/>
          </w:rPr>
          <w:t>dbushong@co.delaware.oh.us</w:t>
        </w:r>
      </w:hyperlink>
      <w:r w:rsidRPr="007D150D">
        <w:rPr>
          <w:rFonts w:asciiTheme="minorHAnsi" w:hAnsiTheme="minorHAnsi"/>
          <w:sz w:val="22"/>
          <w:szCs w:val="22"/>
        </w:rPr>
        <w:t xml:space="preserve">. </w:t>
      </w:r>
    </w:p>
    <w:p w:rsidR="007D150D" w:rsidRPr="007D150D" w:rsidRDefault="007D150D" w:rsidP="007D150D">
      <w:pPr>
        <w:rPr>
          <w:rFonts w:asciiTheme="minorHAnsi" w:hAnsiTheme="minorHAnsi" w:cs="Arial"/>
          <w:sz w:val="22"/>
          <w:szCs w:val="22"/>
        </w:rPr>
      </w:pPr>
    </w:p>
    <w:p w:rsidR="007D150D" w:rsidRPr="007D150D" w:rsidRDefault="007D150D" w:rsidP="007D150D">
      <w:pPr>
        <w:rPr>
          <w:rFonts w:asciiTheme="minorHAnsi" w:hAnsiTheme="minorHAnsi" w:cs="Arial"/>
          <w:sz w:val="22"/>
          <w:szCs w:val="22"/>
        </w:rPr>
      </w:pPr>
      <w:r w:rsidRPr="007D150D">
        <w:rPr>
          <w:rFonts w:asciiTheme="minorHAnsi" w:hAnsiTheme="minorHAnsi" w:cs="Arial"/>
          <w:sz w:val="22"/>
          <w:szCs w:val="22"/>
        </w:rPr>
        <w:t>Completed Board Appointment applications must be received through the Applicant Tracking portal no later than 11:59 p.m. on Sept. 24, 2019</w:t>
      </w:r>
      <w:r>
        <w:rPr>
          <w:rFonts w:asciiTheme="minorHAnsi" w:hAnsiTheme="minorHAnsi" w:cs="Arial"/>
          <w:sz w:val="22"/>
          <w:szCs w:val="22"/>
        </w:rPr>
        <w:t>.</w:t>
      </w:r>
      <w:bookmarkStart w:id="0" w:name="_GoBack"/>
      <w:bookmarkEnd w:id="0"/>
    </w:p>
    <w:p w:rsidR="00776E1A" w:rsidRPr="007D150D" w:rsidRDefault="00776E1A">
      <w:pPr>
        <w:rPr>
          <w:rFonts w:asciiTheme="minorHAnsi" w:hAnsiTheme="minorHAnsi"/>
        </w:rPr>
      </w:pPr>
    </w:p>
    <w:sectPr w:rsidR="00776E1A" w:rsidRPr="007D150D" w:rsidSect="007D150D">
      <w:headerReference w:type="default" r:id="rId7"/>
      <w:footerReference w:type="default" r:id="rId8"/>
      <w:pgSz w:w="12240" w:h="15840" w:code="1"/>
      <w:pgMar w:top="-1728" w:right="90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CC" w:rsidRDefault="007D150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CC" w:rsidRDefault="007D1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A258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4FAF24A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lvlOverride w:ilv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0D"/>
    <w:rsid w:val="00776E1A"/>
    <w:rsid w:val="007D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F4036-9AF2-4422-B34D-1E894910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0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150D"/>
    <w:pPr>
      <w:tabs>
        <w:tab w:val="center" w:pos="4320"/>
        <w:tab w:val="right" w:pos="8640"/>
      </w:tabs>
    </w:pPr>
  </w:style>
  <w:style w:type="character" w:customStyle="1" w:styleId="HeaderChar">
    <w:name w:val="Header Char"/>
    <w:basedOn w:val="DefaultParagraphFont"/>
    <w:link w:val="Header"/>
    <w:rsid w:val="007D150D"/>
    <w:rPr>
      <w:rFonts w:ascii="Times New Roman" w:eastAsia="Times New Roman" w:hAnsi="Times New Roman" w:cs="Times New Roman"/>
      <w:sz w:val="20"/>
      <w:szCs w:val="20"/>
    </w:rPr>
  </w:style>
  <w:style w:type="paragraph" w:styleId="Footer">
    <w:name w:val="footer"/>
    <w:basedOn w:val="Normal"/>
    <w:link w:val="FooterChar"/>
    <w:rsid w:val="007D150D"/>
    <w:pPr>
      <w:tabs>
        <w:tab w:val="center" w:pos="4320"/>
        <w:tab w:val="right" w:pos="8640"/>
      </w:tabs>
    </w:pPr>
  </w:style>
  <w:style w:type="character" w:customStyle="1" w:styleId="FooterChar">
    <w:name w:val="Footer Char"/>
    <w:basedOn w:val="DefaultParagraphFont"/>
    <w:link w:val="Footer"/>
    <w:rsid w:val="007D150D"/>
    <w:rPr>
      <w:rFonts w:ascii="Times New Roman" w:eastAsia="Times New Roman" w:hAnsi="Times New Roman" w:cs="Times New Roman"/>
      <w:sz w:val="20"/>
      <w:szCs w:val="20"/>
    </w:rPr>
  </w:style>
  <w:style w:type="character" w:styleId="Hyperlink">
    <w:name w:val="Hyperlink"/>
    <w:unhideWhenUsed/>
    <w:rsid w:val="007D150D"/>
    <w:rPr>
      <w:color w:val="0000FF"/>
      <w:u w:val="single"/>
    </w:rPr>
  </w:style>
  <w:style w:type="paragraph" w:customStyle="1" w:styleId="Heading1A">
    <w:name w:val="Heading 1 A"/>
    <w:next w:val="Normal"/>
    <w:rsid w:val="007D150D"/>
    <w:pPr>
      <w:keepNext/>
      <w:outlineLvl w:val="0"/>
    </w:pPr>
    <w:rPr>
      <w:rFonts w:ascii="Times New Roman Bold" w:eastAsia="ヒラギノ角ゴ Pro W3" w:hAnsi="Times New Roman Bold"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ushong@co.delaware.oh.us" TargetMode="External"/><Relationship Id="rId5" Type="http://schemas.openxmlformats.org/officeDocument/2006/relationships/hyperlink" Target="http://www.co.delaware.oh.us/index.php/employ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2019-09-10T19:34:00Z</dcterms:created>
  <dcterms:modified xsi:type="dcterms:W3CDTF">2019-09-10T19:38:00Z</dcterms:modified>
</cp:coreProperties>
</file>