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8A" w:rsidRPr="00EA458A" w:rsidRDefault="00EA458A" w:rsidP="00EA458A">
      <w:pPr>
        <w:rPr>
          <w:rFonts w:asciiTheme="minorHAnsi" w:hAnsiTheme="minorHAnsi" w:cstheme="minorHAnsi"/>
          <w:bCs/>
          <w:sz w:val="22"/>
          <w:szCs w:val="22"/>
        </w:rPr>
      </w:pPr>
      <w:r w:rsidRPr="00EA458A">
        <w:rPr>
          <w:rFonts w:asciiTheme="minorHAnsi" w:hAnsiTheme="minorHAnsi" w:cstheme="minorHAnsi"/>
          <w:bCs/>
          <w:sz w:val="22"/>
          <w:szCs w:val="22"/>
        </w:rPr>
        <w:t>For immediate release on April 21, 2021</w:t>
      </w:r>
    </w:p>
    <w:p w:rsidR="00EA458A" w:rsidRPr="00EA458A" w:rsidRDefault="00EA458A" w:rsidP="00EA458A">
      <w:pPr>
        <w:rPr>
          <w:rFonts w:asciiTheme="minorHAnsi" w:hAnsiTheme="minorHAnsi" w:cstheme="minorHAnsi"/>
          <w:sz w:val="22"/>
          <w:szCs w:val="22"/>
        </w:rPr>
      </w:pPr>
    </w:p>
    <w:p w:rsidR="00EA458A" w:rsidRPr="00EA458A" w:rsidRDefault="00EA458A" w:rsidP="00EA458A">
      <w:pPr>
        <w:pStyle w:val="Heading1"/>
        <w:rPr>
          <w:rFonts w:asciiTheme="minorHAnsi" w:hAnsiTheme="minorHAnsi" w:cstheme="minorHAnsi"/>
          <w:b w:val="0"/>
          <w:sz w:val="22"/>
          <w:szCs w:val="22"/>
        </w:rPr>
      </w:pPr>
      <w:r w:rsidRPr="00EA458A">
        <w:rPr>
          <w:rFonts w:asciiTheme="minorHAnsi" w:hAnsiTheme="minorHAnsi" w:cstheme="minorHAnsi"/>
          <w:b w:val="0"/>
          <w:sz w:val="22"/>
          <w:szCs w:val="22"/>
        </w:rPr>
        <w:t xml:space="preserve">Delaware County Board </w:t>
      </w:r>
      <w:r>
        <w:rPr>
          <w:rFonts w:asciiTheme="minorHAnsi" w:hAnsiTheme="minorHAnsi" w:cstheme="minorHAnsi"/>
          <w:b w:val="0"/>
          <w:sz w:val="22"/>
          <w:szCs w:val="22"/>
        </w:rPr>
        <w:t>o</w:t>
      </w:r>
      <w:r w:rsidRPr="00EA458A">
        <w:rPr>
          <w:rFonts w:asciiTheme="minorHAnsi" w:hAnsiTheme="minorHAnsi" w:cstheme="minorHAnsi"/>
          <w:b w:val="0"/>
          <w:sz w:val="22"/>
          <w:szCs w:val="22"/>
        </w:rPr>
        <w:t>f Commissioners seeking applications for the Sunbury Meadows Community Authority</w:t>
      </w:r>
      <w:bookmarkStart w:id="0" w:name="_GoBack"/>
      <w:bookmarkEnd w:id="0"/>
    </w:p>
    <w:p w:rsidR="00EA458A" w:rsidRPr="00EA458A" w:rsidRDefault="00EA458A" w:rsidP="00EA458A">
      <w:pPr>
        <w:rPr>
          <w:rFonts w:asciiTheme="minorHAnsi" w:hAnsiTheme="minorHAnsi" w:cstheme="minorHAnsi"/>
          <w:sz w:val="22"/>
          <w:szCs w:val="22"/>
        </w:rPr>
      </w:pPr>
    </w:p>
    <w:p w:rsidR="00EA458A" w:rsidRPr="00EA458A" w:rsidRDefault="00EA458A" w:rsidP="00EA458A">
      <w:pPr>
        <w:rPr>
          <w:rFonts w:asciiTheme="minorHAnsi" w:hAnsiTheme="minorHAnsi" w:cstheme="minorHAnsi"/>
          <w:sz w:val="22"/>
          <w:szCs w:val="22"/>
        </w:rPr>
      </w:pPr>
      <w:r w:rsidRPr="00EA458A">
        <w:rPr>
          <w:rFonts w:asciiTheme="minorHAnsi" w:hAnsiTheme="minorHAnsi" w:cstheme="minorHAnsi"/>
          <w:sz w:val="22"/>
          <w:szCs w:val="22"/>
        </w:rPr>
        <w:t>The Delaware County Board of Commissioners is seeking one (1) member to appoint to the Sunbury Meadows Community Authority Board of Trustees.  The board includes one (1) local government representative who is appointed by the Commissioners to represent the interests of present and future residents of the District.  The County Commissioners are seeking to appoint one (1) local government representative to serve on this board for a term commencing upon appointment and ending Aug. 9, 2022.</w:t>
      </w:r>
    </w:p>
    <w:p w:rsidR="00EA458A" w:rsidRPr="00EA458A" w:rsidRDefault="00EA458A" w:rsidP="00EA458A">
      <w:pPr>
        <w:rPr>
          <w:rFonts w:asciiTheme="minorHAnsi" w:hAnsiTheme="minorHAnsi" w:cstheme="minorHAnsi"/>
          <w:sz w:val="22"/>
          <w:szCs w:val="22"/>
        </w:rPr>
      </w:pPr>
    </w:p>
    <w:p w:rsidR="00EA458A" w:rsidRPr="00EA458A" w:rsidRDefault="00EA458A" w:rsidP="00EA458A">
      <w:pPr>
        <w:rPr>
          <w:rFonts w:asciiTheme="minorHAnsi" w:hAnsiTheme="minorHAnsi" w:cstheme="minorHAnsi"/>
          <w:sz w:val="22"/>
          <w:szCs w:val="22"/>
        </w:rPr>
      </w:pPr>
      <w:r w:rsidRPr="00EA458A">
        <w:rPr>
          <w:rFonts w:asciiTheme="minorHAnsi" w:hAnsiTheme="minorHAnsi" w:cstheme="minorHAnsi"/>
          <w:sz w:val="22"/>
          <w:szCs w:val="22"/>
        </w:rPr>
        <w:t>The proceeds from the Authority will be used to finance Capital improvement projects benefiting the Big Walnut School District.</w:t>
      </w:r>
    </w:p>
    <w:p w:rsidR="00EA458A" w:rsidRPr="00EA458A" w:rsidRDefault="00EA458A" w:rsidP="00EA458A">
      <w:pPr>
        <w:rPr>
          <w:rFonts w:asciiTheme="minorHAnsi" w:hAnsiTheme="minorHAnsi" w:cstheme="minorHAnsi"/>
          <w:sz w:val="22"/>
          <w:szCs w:val="22"/>
        </w:rPr>
      </w:pPr>
    </w:p>
    <w:p w:rsidR="00EA458A" w:rsidRPr="00EA458A" w:rsidRDefault="00EA458A" w:rsidP="00EA458A">
      <w:pPr>
        <w:pStyle w:val="BodyText"/>
        <w:ind w:right="436"/>
        <w:rPr>
          <w:rFonts w:asciiTheme="minorHAnsi" w:hAnsiTheme="minorHAnsi" w:cstheme="minorHAnsi"/>
          <w:sz w:val="22"/>
          <w:szCs w:val="22"/>
        </w:rPr>
      </w:pPr>
      <w:r w:rsidRPr="00EA458A">
        <w:rPr>
          <w:rFonts w:asciiTheme="minorHAnsi" w:hAnsiTheme="minorHAnsi" w:cstheme="minorHAnsi"/>
          <w:sz w:val="22"/>
          <w:szCs w:val="22"/>
        </w:rPr>
        <w:t xml:space="preserve">Interested individuals can apply by using Delaware County’s online application portal. It can be accessed at </w:t>
      </w:r>
      <w:hyperlink r:id="rId4" w:history="1">
        <w:r w:rsidRPr="00EA458A">
          <w:rPr>
            <w:rStyle w:val="Hyperlink"/>
            <w:rFonts w:asciiTheme="minorHAnsi" w:hAnsiTheme="minorHAnsi" w:cstheme="minorHAnsi"/>
            <w:sz w:val="22"/>
            <w:szCs w:val="22"/>
            <w:u w:color="0000FF"/>
          </w:rPr>
          <w:t>https://www.governmentjobs.com/careers/codelawareoh/transferjobs</w:t>
        </w:r>
      </w:hyperlink>
      <w:r w:rsidRPr="00EA458A">
        <w:rPr>
          <w:rFonts w:asciiTheme="minorHAnsi" w:hAnsiTheme="minorHAnsi" w:cstheme="minorHAnsi"/>
          <w:sz w:val="22"/>
          <w:szCs w:val="22"/>
        </w:rPr>
        <w:t xml:space="preserve">. For any questions regarding this application procedure, please contact Matt Brown, Delaware County Human Resources, 740-833-2125 or </w:t>
      </w:r>
      <w:hyperlink r:id="rId5" w:history="1">
        <w:r w:rsidRPr="00EA458A">
          <w:rPr>
            <w:rStyle w:val="Hyperlink"/>
            <w:rFonts w:asciiTheme="minorHAnsi" w:hAnsiTheme="minorHAnsi" w:cstheme="minorHAnsi"/>
            <w:sz w:val="22"/>
            <w:szCs w:val="22"/>
            <w:u w:color="0000FF"/>
          </w:rPr>
          <w:t>mbrown@co.delaware.oh.us</w:t>
        </w:r>
      </w:hyperlink>
      <w:r w:rsidRPr="00EA458A">
        <w:rPr>
          <w:rFonts w:asciiTheme="minorHAnsi" w:hAnsiTheme="minorHAnsi" w:cstheme="minorHAnsi"/>
          <w:sz w:val="22"/>
          <w:szCs w:val="22"/>
        </w:rPr>
        <w:t>.</w:t>
      </w:r>
    </w:p>
    <w:p w:rsidR="00EA458A" w:rsidRPr="00EA458A" w:rsidRDefault="00EA458A" w:rsidP="00EA458A">
      <w:pPr>
        <w:pStyle w:val="BodyText"/>
        <w:ind w:left="100" w:right="436"/>
        <w:rPr>
          <w:rFonts w:asciiTheme="minorHAnsi" w:hAnsiTheme="minorHAnsi" w:cstheme="minorHAnsi"/>
          <w:sz w:val="22"/>
          <w:szCs w:val="22"/>
        </w:rPr>
      </w:pPr>
    </w:p>
    <w:p w:rsidR="00EA458A" w:rsidRPr="00EA458A" w:rsidRDefault="00EA458A" w:rsidP="00EA458A">
      <w:pPr>
        <w:pStyle w:val="BodyText"/>
        <w:ind w:right="436"/>
        <w:rPr>
          <w:rFonts w:asciiTheme="minorHAnsi" w:hAnsiTheme="minorHAnsi" w:cstheme="minorHAnsi"/>
          <w:sz w:val="22"/>
          <w:szCs w:val="22"/>
        </w:rPr>
      </w:pPr>
      <w:r w:rsidRPr="00EA458A">
        <w:rPr>
          <w:rFonts w:asciiTheme="minorHAnsi" w:hAnsiTheme="minorHAnsi" w:cstheme="minorHAnsi"/>
          <w:sz w:val="22"/>
          <w:szCs w:val="22"/>
        </w:rPr>
        <w:t>Completed Board Appointment applications must be received through the online application portal no later than 11:59 p.m. on May 5, 2021.</w:t>
      </w:r>
    </w:p>
    <w:p w:rsidR="00EA458A" w:rsidRPr="00EA458A" w:rsidRDefault="00EA458A" w:rsidP="00EA458A">
      <w:pPr>
        <w:rPr>
          <w:rFonts w:asciiTheme="minorHAnsi" w:hAnsiTheme="minorHAnsi" w:cstheme="minorHAnsi"/>
          <w:sz w:val="22"/>
          <w:szCs w:val="22"/>
        </w:rPr>
      </w:pPr>
    </w:p>
    <w:p w:rsidR="006C74D4" w:rsidRPr="00EA458A" w:rsidRDefault="006C74D4" w:rsidP="00EA458A">
      <w:pPr>
        <w:rPr>
          <w:rFonts w:asciiTheme="minorHAnsi" w:hAnsiTheme="minorHAnsi" w:cstheme="minorHAnsi"/>
        </w:rPr>
      </w:pPr>
    </w:p>
    <w:sectPr w:rsidR="006C74D4" w:rsidRPr="00EA4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8A"/>
    <w:rsid w:val="006C74D4"/>
    <w:rsid w:val="00EA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6802F-4929-4803-9C97-91290B04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8A"/>
    <w:rPr>
      <w:rFonts w:ascii="Times New Roman" w:eastAsia="Times New Roman" w:hAnsi="Times New Roman" w:cs="Times New Roman"/>
      <w:sz w:val="20"/>
      <w:szCs w:val="20"/>
    </w:rPr>
  </w:style>
  <w:style w:type="paragraph" w:styleId="Heading1">
    <w:name w:val="heading 1"/>
    <w:basedOn w:val="Normal"/>
    <w:next w:val="Normal"/>
    <w:link w:val="Heading1Char"/>
    <w:qFormat/>
    <w:rsid w:val="00EA458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8A"/>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EA458A"/>
    <w:rPr>
      <w:sz w:val="24"/>
    </w:rPr>
  </w:style>
  <w:style w:type="character" w:customStyle="1" w:styleId="BodyTextChar">
    <w:name w:val="Body Text Char"/>
    <w:basedOn w:val="DefaultParagraphFont"/>
    <w:link w:val="BodyText"/>
    <w:semiHidden/>
    <w:rsid w:val="00EA458A"/>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EA4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rown@co.delaware.oh.us" TargetMode="External"/><Relationship Id="rId4" Type="http://schemas.openxmlformats.org/officeDocument/2006/relationships/hyperlink" Target="https://www.governmentjobs.com/careers/codelawareoh/transfer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1166</Characters>
  <Application>Microsoft Office Word</Application>
  <DocSecurity>0</DocSecurity>
  <Lines>9</Lines>
  <Paragraphs>2</Paragraphs>
  <ScaleCrop>false</ScaleCrop>
  <Company>Delaware County</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2021-04-16T16:56:00Z</dcterms:created>
  <dcterms:modified xsi:type="dcterms:W3CDTF">2021-04-16T16:58:00Z</dcterms:modified>
</cp:coreProperties>
</file>