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EE" w:rsidRPr="00860BEE" w:rsidRDefault="00860BEE" w:rsidP="00860B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immediate release on May 26, 2023</w:t>
      </w:r>
    </w:p>
    <w:p w:rsidR="00860BEE" w:rsidRDefault="00860BEE" w:rsidP="00860BEE">
      <w:pPr>
        <w:rPr>
          <w:rFonts w:asciiTheme="minorHAnsi" w:hAnsiTheme="minorHAnsi" w:cstheme="minorHAnsi"/>
          <w:bCs/>
        </w:rPr>
      </w:pP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  <w:r w:rsidRPr="00860BEE">
        <w:rPr>
          <w:rFonts w:asciiTheme="minorHAnsi" w:hAnsiTheme="minorHAnsi" w:cstheme="minorHAnsi"/>
          <w:bCs/>
        </w:rPr>
        <w:t>Delaware County EMS Announces the Return of Touch-a-Truck</w:t>
      </w: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  <w:r w:rsidRPr="00860BEE">
        <w:rPr>
          <w:rFonts w:asciiTheme="minorHAnsi" w:hAnsiTheme="minorHAnsi" w:cstheme="minorHAnsi"/>
          <w:bCs/>
        </w:rPr>
        <w:t xml:space="preserve">Touch-a-Truck returns to Delaware County this Saturday, June 3, from 10 a.m. to 1 p.m. at Buckeye Valley High School. The Delaware County Emergency Medical Services Department sponsors this free family event. </w:t>
      </w: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  <w:r w:rsidRPr="00860BEE">
        <w:rPr>
          <w:rFonts w:asciiTheme="minorHAnsi" w:hAnsiTheme="minorHAnsi" w:cstheme="minorHAnsi"/>
          <w:bCs/>
        </w:rPr>
        <w:t xml:space="preserve">Last year, an estimated 2,500 people came to see — and touch — a wide variety of first-responder vehicles, construction equipment and commercial trucks at the school, which is located at 901 </w:t>
      </w:r>
      <w:proofErr w:type="spellStart"/>
      <w:r w:rsidRPr="00860BEE">
        <w:rPr>
          <w:rFonts w:asciiTheme="minorHAnsi" w:hAnsiTheme="minorHAnsi" w:cstheme="minorHAnsi"/>
          <w:bCs/>
        </w:rPr>
        <w:t>Coover</w:t>
      </w:r>
      <w:proofErr w:type="spellEnd"/>
      <w:r w:rsidRPr="00860BEE">
        <w:rPr>
          <w:rFonts w:asciiTheme="minorHAnsi" w:hAnsiTheme="minorHAnsi" w:cstheme="minorHAnsi"/>
          <w:bCs/>
        </w:rPr>
        <w:t xml:space="preserve"> Road in Delaware. Kids and kids at heart are welcome to learn more about these vehicles and meet the people who use them regularly. </w:t>
      </w: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  <w:r w:rsidRPr="00860BEE">
        <w:rPr>
          <w:rFonts w:asciiTheme="minorHAnsi" w:hAnsiTheme="minorHAnsi" w:cstheme="minorHAnsi"/>
          <w:bCs/>
        </w:rPr>
        <w:t xml:space="preserve">Donations of canned food items and box fans are encouraged and will be collected at the event by People In Need, Inc., of Delaware County. </w:t>
      </w: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  <w:r w:rsidRPr="00860BEE">
        <w:rPr>
          <w:rFonts w:asciiTheme="minorHAnsi" w:hAnsiTheme="minorHAnsi" w:cstheme="minorHAnsi"/>
          <w:bCs/>
        </w:rPr>
        <w:t xml:space="preserve">For more information about DCEMS and Touch-a-Truck, visit their website at </w:t>
      </w:r>
      <w:hyperlink r:id="rId4" w:history="1">
        <w:r w:rsidRPr="00860BEE">
          <w:rPr>
            <w:rStyle w:val="Hyperlink"/>
            <w:rFonts w:asciiTheme="minorHAnsi" w:hAnsiTheme="minorHAnsi" w:cstheme="minorHAnsi"/>
            <w:bCs/>
            <w:u w:val="none"/>
          </w:rPr>
          <w:t>https://ems.co.delaware.oh.us/community-outreach-annual-events/</w:t>
        </w:r>
      </w:hyperlink>
      <w:r w:rsidRPr="00860BEE">
        <w:rPr>
          <w:rFonts w:asciiTheme="minorHAnsi" w:hAnsiTheme="minorHAnsi" w:cstheme="minorHAnsi"/>
          <w:bCs/>
        </w:rPr>
        <w:t xml:space="preserve"> or follow them on Facebook (@DCEMS) and Instagram (@</w:t>
      </w:r>
      <w:proofErr w:type="spellStart"/>
      <w:r w:rsidRPr="00860BEE">
        <w:rPr>
          <w:rFonts w:asciiTheme="minorHAnsi" w:hAnsiTheme="minorHAnsi" w:cstheme="minorHAnsi"/>
          <w:bCs/>
        </w:rPr>
        <w:t>delcoems</w:t>
      </w:r>
      <w:proofErr w:type="spellEnd"/>
      <w:r w:rsidRPr="00860BEE">
        <w:rPr>
          <w:rFonts w:asciiTheme="minorHAnsi" w:hAnsiTheme="minorHAnsi" w:cstheme="minorHAnsi"/>
          <w:bCs/>
        </w:rPr>
        <w:t>).</w:t>
      </w:r>
      <w:bookmarkStart w:id="0" w:name="_GoBack"/>
      <w:bookmarkEnd w:id="0"/>
    </w:p>
    <w:p w:rsidR="00860BEE" w:rsidRPr="00860BEE" w:rsidRDefault="00860BEE" w:rsidP="00860BEE">
      <w:pPr>
        <w:rPr>
          <w:rFonts w:asciiTheme="minorHAnsi" w:hAnsiTheme="minorHAnsi" w:cstheme="minorHAnsi"/>
          <w:bCs/>
        </w:rPr>
      </w:pPr>
    </w:p>
    <w:p w:rsidR="006C74D4" w:rsidRPr="00860BEE" w:rsidRDefault="006C74D4" w:rsidP="00860BEE">
      <w:pPr>
        <w:rPr>
          <w:rFonts w:asciiTheme="minorHAnsi" w:hAnsiTheme="minorHAnsi" w:cstheme="minorHAnsi"/>
        </w:rPr>
      </w:pPr>
    </w:p>
    <w:sectPr w:rsidR="006C74D4" w:rsidRPr="0086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E"/>
    <w:rsid w:val="006C74D4"/>
    <w:rsid w:val="008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469B1-84B7-458C-98C6-490B0CE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E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0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co.delaware.oh.us/community-outreach-annual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Delaware County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2023-05-26T13:03:00Z</dcterms:created>
  <dcterms:modified xsi:type="dcterms:W3CDTF">2023-05-26T13:04:00Z</dcterms:modified>
</cp:coreProperties>
</file>