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B5A5" w14:textId="0AC4BEBF" w:rsidR="00AF633C" w:rsidRDefault="00AF633C" w:rsidP="00AF633C">
      <w:pPr>
        <w:rPr>
          <w:rFonts w:ascii="Calibri" w:hAnsi="Calibri" w:cs="Calibri"/>
          <w:bCs/>
        </w:rPr>
      </w:pPr>
      <w:r>
        <w:rPr>
          <w:rFonts w:ascii="Calibri" w:hAnsi="Calibri" w:cs="Calibri"/>
          <w:bCs/>
        </w:rPr>
        <w:t>For immediate release on November 25, 2025</w:t>
      </w:r>
    </w:p>
    <w:p w14:paraId="12DF5F2A" w14:textId="77777777" w:rsidR="00AF633C" w:rsidRDefault="00AF633C" w:rsidP="00AF633C">
      <w:pPr>
        <w:rPr>
          <w:rFonts w:ascii="Calibri" w:hAnsi="Calibri" w:cs="Calibri"/>
          <w:bCs/>
        </w:rPr>
      </w:pPr>
    </w:p>
    <w:p w14:paraId="63B46964" w14:textId="2D1BE862" w:rsidR="00AF633C" w:rsidRPr="00AF633C" w:rsidRDefault="00AF633C" w:rsidP="00AF633C">
      <w:pPr>
        <w:rPr>
          <w:rFonts w:ascii="Calibri" w:hAnsi="Calibri" w:cs="Calibri"/>
          <w:bCs/>
        </w:rPr>
      </w:pPr>
      <w:r w:rsidRPr="00AF633C">
        <w:rPr>
          <w:rFonts w:ascii="Calibri" w:hAnsi="Calibri" w:cs="Calibri"/>
          <w:bCs/>
        </w:rPr>
        <w:t xml:space="preserve">Delaware </w:t>
      </w:r>
      <w:r>
        <w:rPr>
          <w:rFonts w:ascii="Calibri" w:hAnsi="Calibri" w:cs="Calibri"/>
          <w:bCs/>
        </w:rPr>
        <w:t>C</w:t>
      </w:r>
      <w:r w:rsidRPr="00AF633C">
        <w:rPr>
          <w:rFonts w:ascii="Calibri" w:hAnsi="Calibri" w:cs="Calibri"/>
          <w:bCs/>
        </w:rPr>
        <w:t xml:space="preserve">ounty </w:t>
      </w:r>
      <w:r>
        <w:rPr>
          <w:rFonts w:ascii="Calibri" w:hAnsi="Calibri" w:cs="Calibri"/>
          <w:bCs/>
        </w:rPr>
        <w:t>C</w:t>
      </w:r>
      <w:r w:rsidRPr="00AF633C">
        <w:rPr>
          <w:rFonts w:ascii="Calibri" w:hAnsi="Calibri" w:cs="Calibri"/>
          <w:bCs/>
        </w:rPr>
        <w:t xml:space="preserve">ommissioners seek applications for </w:t>
      </w:r>
      <w:r>
        <w:rPr>
          <w:rFonts w:ascii="Calibri" w:hAnsi="Calibri" w:cs="Calibri"/>
          <w:bCs/>
        </w:rPr>
        <w:t>t</w:t>
      </w:r>
      <w:r w:rsidRPr="00AF633C">
        <w:rPr>
          <w:rFonts w:ascii="Calibri" w:hAnsi="Calibri" w:cs="Calibri"/>
          <w:bCs/>
        </w:rPr>
        <w:t xml:space="preserve">he </w:t>
      </w:r>
      <w:r>
        <w:rPr>
          <w:rFonts w:ascii="Calibri" w:hAnsi="Calibri" w:cs="Calibri"/>
          <w:bCs/>
        </w:rPr>
        <w:t>D</w:t>
      </w:r>
      <w:r w:rsidRPr="00AF633C">
        <w:rPr>
          <w:rFonts w:ascii="Calibri" w:hAnsi="Calibri" w:cs="Calibri"/>
          <w:bCs/>
        </w:rPr>
        <w:t xml:space="preserve">elaware </w:t>
      </w:r>
      <w:r>
        <w:rPr>
          <w:rFonts w:ascii="Calibri" w:hAnsi="Calibri" w:cs="Calibri"/>
          <w:bCs/>
        </w:rPr>
        <w:t>C</w:t>
      </w:r>
      <w:r w:rsidRPr="00AF633C">
        <w:rPr>
          <w:rFonts w:ascii="Calibri" w:hAnsi="Calibri" w:cs="Calibri"/>
          <w:bCs/>
        </w:rPr>
        <w:t xml:space="preserve">ounty </w:t>
      </w:r>
      <w:r>
        <w:rPr>
          <w:rFonts w:ascii="Calibri" w:hAnsi="Calibri" w:cs="Calibri"/>
          <w:bCs/>
        </w:rPr>
        <w:t>B</w:t>
      </w:r>
      <w:r w:rsidRPr="00AF633C">
        <w:rPr>
          <w:rFonts w:ascii="Calibri" w:hAnsi="Calibri" w:cs="Calibri"/>
          <w:bCs/>
        </w:rPr>
        <w:t xml:space="preserve">oard of </w:t>
      </w:r>
      <w:r>
        <w:rPr>
          <w:rFonts w:ascii="Calibri" w:hAnsi="Calibri" w:cs="Calibri"/>
          <w:bCs/>
        </w:rPr>
        <w:t>D</w:t>
      </w:r>
      <w:r w:rsidRPr="00AF633C">
        <w:rPr>
          <w:rFonts w:ascii="Calibri" w:hAnsi="Calibri" w:cs="Calibri"/>
          <w:bCs/>
        </w:rPr>
        <w:t xml:space="preserve">evelopmental </w:t>
      </w:r>
      <w:r>
        <w:rPr>
          <w:rFonts w:ascii="Calibri" w:hAnsi="Calibri" w:cs="Calibri"/>
          <w:bCs/>
        </w:rPr>
        <w:t>D</w:t>
      </w:r>
      <w:r w:rsidRPr="00AF633C">
        <w:rPr>
          <w:rFonts w:ascii="Calibri" w:hAnsi="Calibri" w:cs="Calibri"/>
          <w:bCs/>
        </w:rPr>
        <w:t>isabilities</w:t>
      </w:r>
    </w:p>
    <w:p w14:paraId="1B3C104D" w14:textId="77777777" w:rsidR="00AF633C" w:rsidRPr="00AF633C" w:rsidRDefault="00AF633C" w:rsidP="00AF633C">
      <w:pPr>
        <w:rPr>
          <w:rFonts w:ascii="Calibri" w:hAnsi="Calibri" w:cs="Calibri"/>
          <w:b/>
        </w:rPr>
      </w:pPr>
    </w:p>
    <w:p w14:paraId="6A4A0DD2" w14:textId="77777777" w:rsidR="00AF633C" w:rsidRPr="00AF633C" w:rsidRDefault="00AF633C" w:rsidP="00AF633C">
      <w:pPr>
        <w:rPr>
          <w:rFonts w:ascii="Calibri" w:hAnsi="Calibri" w:cs="Calibri"/>
        </w:rPr>
      </w:pPr>
      <w:r w:rsidRPr="00AF633C">
        <w:rPr>
          <w:rFonts w:ascii="Calibri" w:hAnsi="Calibri" w:cs="Calibri"/>
        </w:rPr>
        <w:t>The Delaware County Board of Commissioners is seeking to appoint one (1) member to the Delaware County Board of Developmental Disabilities to fill an unexpired term that expires Dec. 31, 2028.</w:t>
      </w:r>
    </w:p>
    <w:p w14:paraId="360125CE" w14:textId="77777777" w:rsidR="00AF633C" w:rsidRPr="00AF633C" w:rsidRDefault="00AF633C" w:rsidP="00AF633C">
      <w:pPr>
        <w:rPr>
          <w:rFonts w:ascii="Calibri" w:hAnsi="Calibri" w:cs="Calibri"/>
        </w:rPr>
      </w:pPr>
    </w:p>
    <w:p w14:paraId="6514149E" w14:textId="77777777" w:rsidR="00AF633C" w:rsidRPr="00AF633C" w:rsidRDefault="00AF633C" w:rsidP="00AF633C">
      <w:pPr>
        <w:rPr>
          <w:rFonts w:ascii="Calibri" w:hAnsi="Calibri" w:cs="Calibri"/>
        </w:rPr>
      </w:pPr>
      <w:r w:rsidRPr="00AF633C">
        <w:rPr>
          <w:rFonts w:ascii="Calibri" w:hAnsi="Calibri" w:cs="Calibri"/>
        </w:rPr>
        <w:t xml:space="preserve">The appointed individual must be a resident of Delaware County, a citizen of the United States and, according to Ohio Revised Code, this </w:t>
      </w:r>
      <w:proofErr w:type="gramStart"/>
      <w:r w:rsidRPr="00AF633C">
        <w:rPr>
          <w:rFonts w:ascii="Calibri" w:hAnsi="Calibri" w:cs="Calibri"/>
        </w:rPr>
        <w:t>particular vacancy</w:t>
      </w:r>
      <w:proofErr w:type="gramEnd"/>
      <w:r w:rsidRPr="00AF633C">
        <w:rPr>
          <w:rFonts w:ascii="Calibri" w:hAnsi="Calibri" w:cs="Calibri"/>
        </w:rPr>
        <w:t xml:space="preserve"> must be filled by a person receiving services from the Delaware County Board of Developmental Disabilities. </w:t>
      </w:r>
    </w:p>
    <w:p w14:paraId="4E67E7DC" w14:textId="77777777" w:rsidR="00AF633C" w:rsidRPr="00AF633C" w:rsidRDefault="00AF633C" w:rsidP="00AF633C">
      <w:pPr>
        <w:rPr>
          <w:rFonts w:ascii="Calibri" w:hAnsi="Calibri" w:cs="Calibri"/>
        </w:rPr>
      </w:pPr>
    </w:p>
    <w:p w14:paraId="0336C36F" w14:textId="77777777" w:rsidR="00AF633C" w:rsidRPr="00AF633C" w:rsidRDefault="00AF633C" w:rsidP="00AF633C">
      <w:pPr>
        <w:rPr>
          <w:rFonts w:ascii="Calibri" w:hAnsi="Calibri" w:cs="Calibri"/>
          <w:b/>
          <w:i/>
        </w:rPr>
      </w:pPr>
      <w:r w:rsidRPr="00AF633C">
        <w:rPr>
          <w:rFonts w:ascii="Calibri" w:hAnsi="Calibri" w:cs="Calibri"/>
        </w:rPr>
        <w:t>The Delaware County Board of Developmental Disabilities consists of seven (7) members. The duties of a board member include the following:</w:t>
      </w:r>
    </w:p>
    <w:p w14:paraId="66F42B00" w14:textId="77777777" w:rsidR="00AF633C" w:rsidRPr="00AF633C" w:rsidRDefault="00AF633C" w:rsidP="00AF633C">
      <w:pPr>
        <w:numPr>
          <w:ilvl w:val="0"/>
          <w:numId w:val="1"/>
        </w:numPr>
        <w:rPr>
          <w:rFonts w:ascii="Calibri" w:hAnsi="Calibri" w:cs="Calibri"/>
        </w:rPr>
      </w:pPr>
      <w:r w:rsidRPr="00AF633C">
        <w:rPr>
          <w:rFonts w:ascii="Calibri" w:hAnsi="Calibri" w:cs="Calibri"/>
        </w:rPr>
        <w:t xml:space="preserve">Develop and approve the policies of the Board for the operation of programs, services, and </w:t>
      </w:r>
      <w:proofErr w:type="gramStart"/>
      <w:r w:rsidRPr="00AF633C">
        <w:rPr>
          <w:rFonts w:ascii="Calibri" w:hAnsi="Calibri" w:cs="Calibri"/>
        </w:rPr>
        <w:t>supports;</w:t>
      </w:r>
      <w:proofErr w:type="gramEnd"/>
    </w:p>
    <w:p w14:paraId="40228940" w14:textId="77777777" w:rsidR="00AF633C" w:rsidRPr="00AF633C" w:rsidRDefault="00AF633C" w:rsidP="00AF633C">
      <w:pPr>
        <w:numPr>
          <w:ilvl w:val="0"/>
          <w:numId w:val="1"/>
        </w:numPr>
        <w:rPr>
          <w:rFonts w:ascii="Calibri" w:hAnsi="Calibri" w:cs="Calibri"/>
        </w:rPr>
      </w:pPr>
      <w:r w:rsidRPr="00AF633C">
        <w:rPr>
          <w:rFonts w:ascii="Calibri" w:hAnsi="Calibri" w:cs="Calibri"/>
        </w:rPr>
        <w:t xml:space="preserve">Become familiar with issues affecting individuals who are developmentally </w:t>
      </w:r>
      <w:proofErr w:type="gramStart"/>
      <w:r w:rsidRPr="00AF633C">
        <w:rPr>
          <w:rFonts w:ascii="Calibri" w:hAnsi="Calibri" w:cs="Calibri"/>
        </w:rPr>
        <w:t>disabled;</w:t>
      </w:r>
      <w:proofErr w:type="gramEnd"/>
    </w:p>
    <w:p w14:paraId="07F83C76" w14:textId="77777777" w:rsidR="00AF633C" w:rsidRPr="00AF633C" w:rsidRDefault="00AF633C" w:rsidP="00AF633C">
      <w:pPr>
        <w:numPr>
          <w:ilvl w:val="0"/>
          <w:numId w:val="1"/>
        </w:numPr>
        <w:rPr>
          <w:rFonts w:ascii="Calibri" w:hAnsi="Calibri" w:cs="Calibri"/>
        </w:rPr>
      </w:pPr>
      <w:r w:rsidRPr="00AF633C">
        <w:rPr>
          <w:rFonts w:ascii="Calibri" w:hAnsi="Calibri" w:cs="Calibri"/>
        </w:rPr>
        <w:t xml:space="preserve">Plan and set priorities based on available funds for the provision of programs and </w:t>
      </w:r>
      <w:proofErr w:type="gramStart"/>
      <w:r w:rsidRPr="00AF633C">
        <w:rPr>
          <w:rFonts w:ascii="Calibri" w:hAnsi="Calibri" w:cs="Calibri"/>
        </w:rPr>
        <w:t>services;</w:t>
      </w:r>
      <w:proofErr w:type="gramEnd"/>
    </w:p>
    <w:p w14:paraId="59343709" w14:textId="77777777" w:rsidR="00AF633C" w:rsidRPr="00AF633C" w:rsidRDefault="00AF633C" w:rsidP="00AF633C">
      <w:pPr>
        <w:numPr>
          <w:ilvl w:val="0"/>
          <w:numId w:val="1"/>
        </w:numPr>
        <w:rPr>
          <w:rFonts w:ascii="Calibri" w:hAnsi="Calibri" w:cs="Calibri"/>
        </w:rPr>
      </w:pPr>
      <w:r w:rsidRPr="00AF633C">
        <w:rPr>
          <w:rFonts w:ascii="Calibri" w:hAnsi="Calibri" w:cs="Calibri"/>
        </w:rPr>
        <w:t xml:space="preserve">Employ and supervise a qualified Superintendent. </w:t>
      </w:r>
    </w:p>
    <w:p w14:paraId="433028A4" w14:textId="77777777" w:rsidR="00AF633C" w:rsidRPr="00AF633C" w:rsidRDefault="00AF633C" w:rsidP="00AF633C">
      <w:pPr>
        <w:rPr>
          <w:rFonts w:ascii="Calibri" w:hAnsi="Calibri" w:cs="Calibri"/>
        </w:rPr>
      </w:pPr>
    </w:p>
    <w:p w14:paraId="2993E349" w14:textId="77777777" w:rsidR="00AF633C" w:rsidRPr="00AF633C" w:rsidRDefault="00AF633C" w:rsidP="00AF633C">
      <w:pPr>
        <w:rPr>
          <w:rFonts w:ascii="Calibri" w:hAnsi="Calibri" w:cs="Calibri"/>
        </w:rPr>
      </w:pPr>
      <w:r w:rsidRPr="00AF633C">
        <w:rPr>
          <w:rFonts w:ascii="Calibri" w:hAnsi="Calibri" w:cs="Calibri"/>
        </w:rPr>
        <w:t xml:space="preserve">Board candidates must submit declarations of eligibility before they can be appointed. This step will be facilitated by the Commissioners’ Office. </w:t>
      </w:r>
    </w:p>
    <w:p w14:paraId="29833AD7" w14:textId="77777777" w:rsidR="00AF633C" w:rsidRPr="00AF633C" w:rsidRDefault="00AF633C" w:rsidP="00AF633C">
      <w:pPr>
        <w:rPr>
          <w:rFonts w:ascii="Calibri" w:hAnsi="Calibri" w:cs="Calibri"/>
        </w:rPr>
      </w:pPr>
    </w:p>
    <w:p w14:paraId="2A752359" w14:textId="77777777" w:rsidR="00AF633C" w:rsidRPr="00AF633C" w:rsidRDefault="00AF633C" w:rsidP="00AF633C">
      <w:pPr>
        <w:rPr>
          <w:rFonts w:ascii="Calibri" w:hAnsi="Calibri" w:cs="Calibri"/>
        </w:rPr>
      </w:pPr>
      <w:r w:rsidRPr="00AF633C">
        <w:rPr>
          <w:rFonts w:ascii="Calibri" w:hAnsi="Calibri" w:cs="Calibri"/>
        </w:rPr>
        <w:t xml:space="preserve">Interested individuals can apply by using Delaware County’s online application portal. It can be accessed at </w:t>
      </w:r>
      <w:hyperlink r:id="rId5" w:history="1">
        <w:r w:rsidRPr="00AF633C">
          <w:rPr>
            <w:rStyle w:val="Hyperlink"/>
            <w:rFonts w:ascii="Calibri" w:hAnsi="Calibri" w:cs="Calibri"/>
          </w:rPr>
          <w:t>https://www.governmentjobs.com/careers/codelawareoh/transferjobs</w:t>
        </w:r>
      </w:hyperlink>
      <w:r w:rsidRPr="00AF633C">
        <w:rPr>
          <w:rFonts w:ascii="Calibri" w:hAnsi="Calibri" w:cs="Calibri"/>
        </w:rPr>
        <w:t xml:space="preserve">. For any questions regarding this application procedure, please contact Matt Brown, Delaware County Human Resources, 740-833-2125 or </w:t>
      </w:r>
      <w:hyperlink r:id="rId6" w:history="1">
        <w:r w:rsidRPr="00AF633C">
          <w:rPr>
            <w:rStyle w:val="Hyperlink"/>
            <w:rFonts w:ascii="Calibri" w:hAnsi="Calibri" w:cs="Calibri"/>
          </w:rPr>
          <w:t>mbrown@co.delaware.oh.us</w:t>
        </w:r>
      </w:hyperlink>
      <w:r w:rsidRPr="00AF633C">
        <w:rPr>
          <w:rFonts w:ascii="Calibri" w:hAnsi="Calibri" w:cs="Calibri"/>
        </w:rPr>
        <w:t xml:space="preserve">. </w:t>
      </w:r>
    </w:p>
    <w:p w14:paraId="1A79D3F3" w14:textId="0AC0B084" w:rsidR="006C74D4" w:rsidRPr="00AF633C" w:rsidRDefault="00AF633C" w:rsidP="00AF633C">
      <w:pPr>
        <w:rPr>
          <w:rFonts w:ascii="Calibri" w:hAnsi="Calibri" w:cs="Calibri"/>
        </w:rPr>
      </w:pPr>
      <w:r w:rsidRPr="00AF633C">
        <w:rPr>
          <w:rFonts w:ascii="Calibri" w:hAnsi="Calibri" w:cs="Calibri"/>
        </w:rPr>
        <w:br/>
        <w:t>Completed board-appointment applications must be received through the online application portal no later than 11:59 p.m. on December 9, 2025.</w:t>
      </w:r>
    </w:p>
    <w:sectPr w:rsidR="006C74D4" w:rsidRPr="00AF6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panose1 w:val="00000500000000000000"/>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ACA"/>
    <w:multiLevelType w:val="hybridMultilevel"/>
    <w:tmpl w:val="88EE8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72680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3C"/>
    <w:rsid w:val="00650501"/>
    <w:rsid w:val="006C74D4"/>
    <w:rsid w:val="007344C5"/>
    <w:rsid w:val="00AF633C"/>
    <w:rsid w:val="00C1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04F0"/>
  <w15:chartTrackingRefBased/>
  <w15:docId w15:val="{1214160A-4B1D-4424-A554-5D8C505E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Theme="minorHAnsi" w:hAnsi="Merriweather"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3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F63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F633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633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633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F63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63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63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63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33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F63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633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633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F633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F63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63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63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63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6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3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3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63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633C"/>
    <w:rPr>
      <w:i/>
      <w:iCs/>
      <w:color w:val="404040" w:themeColor="text1" w:themeTint="BF"/>
    </w:rPr>
  </w:style>
  <w:style w:type="paragraph" w:styleId="ListParagraph">
    <w:name w:val="List Paragraph"/>
    <w:basedOn w:val="Normal"/>
    <w:uiPriority w:val="34"/>
    <w:qFormat/>
    <w:rsid w:val="00AF633C"/>
    <w:pPr>
      <w:ind w:left="720"/>
      <w:contextualSpacing/>
    </w:pPr>
  </w:style>
  <w:style w:type="character" w:styleId="IntenseEmphasis">
    <w:name w:val="Intense Emphasis"/>
    <w:basedOn w:val="DefaultParagraphFont"/>
    <w:uiPriority w:val="21"/>
    <w:qFormat/>
    <w:rsid w:val="00AF633C"/>
    <w:rPr>
      <w:i/>
      <w:iCs/>
      <w:color w:val="2E74B5" w:themeColor="accent1" w:themeShade="BF"/>
    </w:rPr>
  </w:style>
  <w:style w:type="paragraph" w:styleId="IntenseQuote">
    <w:name w:val="Intense Quote"/>
    <w:basedOn w:val="Normal"/>
    <w:next w:val="Normal"/>
    <w:link w:val="IntenseQuoteChar"/>
    <w:uiPriority w:val="30"/>
    <w:qFormat/>
    <w:rsid w:val="00AF63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633C"/>
    <w:rPr>
      <w:i/>
      <w:iCs/>
      <w:color w:val="2E74B5" w:themeColor="accent1" w:themeShade="BF"/>
    </w:rPr>
  </w:style>
  <w:style w:type="character" w:styleId="IntenseReference">
    <w:name w:val="Intense Reference"/>
    <w:basedOn w:val="DefaultParagraphFont"/>
    <w:uiPriority w:val="32"/>
    <w:qFormat/>
    <w:rsid w:val="00AF633C"/>
    <w:rPr>
      <w:b/>
      <w:bCs/>
      <w:smallCaps/>
      <w:color w:val="2E74B5" w:themeColor="accent1" w:themeShade="BF"/>
      <w:spacing w:val="5"/>
    </w:rPr>
  </w:style>
  <w:style w:type="character" w:styleId="Hyperlink">
    <w:name w:val="Hyperlink"/>
    <w:basedOn w:val="DefaultParagraphFont"/>
    <w:uiPriority w:val="99"/>
    <w:unhideWhenUsed/>
    <w:rsid w:val="00AF633C"/>
    <w:rPr>
      <w:color w:val="0563C1" w:themeColor="hyperlink"/>
      <w:u w:val="single"/>
    </w:rPr>
  </w:style>
  <w:style w:type="character" w:styleId="UnresolvedMention">
    <w:name w:val="Unresolved Mention"/>
    <w:basedOn w:val="DefaultParagraphFont"/>
    <w:uiPriority w:val="99"/>
    <w:semiHidden/>
    <w:unhideWhenUsed/>
    <w:rsid w:val="00AF6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12810">
      <w:bodyDiv w:val="1"/>
      <w:marLeft w:val="0"/>
      <w:marRight w:val="0"/>
      <w:marTop w:val="0"/>
      <w:marBottom w:val="0"/>
      <w:divBdr>
        <w:top w:val="none" w:sz="0" w:space="0" w:color="auto"/>
        <w:left w:val="none" w:sz="0" w:space="0" w:color="auto"/>
        <w:bottom w:val="none" w:sz="0" w:space="0" w:color="auto"/>
        <w:right w:val="none" w:sz="0" w:space="0" w:color="auto"/>
      </w:divBdr>
    </w:div>
    <w:div w:id="14097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own@co.delaware.oh.us" TargetMode="External"/><Relationship Id="rId5" Type="http://schemas.openxmlformats.org/officeDocument/2006/relationships/hyperlink" Target="https://www.governmentjobs.com/careers/codelawareoh/transfer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1561</Characters>
  <Application>Microsoft Office Word</Application>
  <DocSecurity>0</DocSecurity>
  <Lines>13</Lines>
  <Paragraphs>3</Paragraphs>
  <ScaleCrop>false</ScaleCrop>
  <Company>Delaware County</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 Jane</dc:creator>
  <cp:keywords/>
  <dc:description/>
  <cp:lastModifiedBy>Hawes, Jane</cp:lastModifiedBy>
  <cp:revision>1</cp:revision>
  <dcterms:created xsi:type="dcterms:W3CDTF">2025-11-21T14:38:00Z</dcterms:created>
  <dcterms:modified xsi:type="dcterms:W3CDTF">2025-11-21T14:41:00Z</dcterms:modified>
</cp:coreProperties>
</file>